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1B" w:rsidRPr="00E3011B" w:rsidRDefault="00E3011B" w:rsidP="00E3011B">
      <w:pPr>
        <w:spacing w:before="100" w:beforeAutospacing="1" w:after="100" w:afterAutospacing="1" w:line="33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E3011B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5.5. Практические меры по обеспечению антитеррористической защищенности образовательных учреждений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 организационно-профилактических мероприятий по предупреждению и пресечению террористических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проявлений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положения. 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Образовательное учреждение (школа, колледж, вуз и т.п.) является объектом повышенной опасности в связи с массовым присутствием людей на ограниченной территории.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целью предупреждения и пресечения возможности совер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шения террористического акта в учебный процесс образователь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ного учреждения вводится комплекс организационно-профилак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тических мероприятий, позволяющий предотвратить или макси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мально сократить потери людей при совершении террористиче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ского акта.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 организационно-профилактических мероприятий включает:</w:t>
      </w:r>
    </w:p>
    <w:p w:rsidR="00E3011B" w:rsidRPr="00E3011B" w:rsidRDefault="00E3011B" w:rsidP="00E3011B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инструктаж работников образовательного учреждения всех уровней по противодействию террористическим проявлениям;</w:t>
      </w:r>
    </w:p>
    <w:p w:rsidR="00E3011B" w:rsidRPr="00E3011B" w:rsidRDefault="00E3011B" w:rsidP="00E3011B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инвентаризацию основных и запасных входов-выходов;</w:t>
      </w:r>
    </w:p>
    <w:p w:rsidR="00E3011B" w:rsidRPr="00E3011B" w:rsidRDefault="00E3011B" w:rsidP="00E3011B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осмотров территории и помещений;</w:t>
      </w:r>
    </w:p>
    <w:p w:rsidR="00E3011B" w:rsidRPr="00E3011B" w:rsidRDefault="00E3011B" w:rsidP="00E3011B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 контролируемого въезда автотранспорта на территорию образовательного учреждения;</w:t>
      </w:r>
    </w:p>
    <w:p w:rsidR="00E3011B" w:rsidRPr="00E3011B" w:rsidRDefault="00E3011B" w:rsidP="00E3011B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 пропускного режима;</w:t>
      </w:r>
    </w:p>
    <w:p w:rsidR="00E3011B" w:rsidRPr="00E3011B" w:rsidRDefault="00E3011B" w:rsidP="00E3011B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 уборки территории и помещений образова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тельного учреждения;</w:t>
      </w:r>
    </w:p>
    <w:p w:rsidR="00E3011B" w:rsidRPr="00E3011B" w:rsidRDefault="00E3011B" w:rsidP="00E3011B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информационное обеспечение в сфере антитеррористиче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ской деятельности;</w:t>
      </w:r>
    </w:p>
    <w:p w:rsidR="00E3011B" w:rsidRPr="00E3011B" w:rsidRDefault="00E3011B" w:rsidP="00E3011B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проверку работоспособности телефонной связи дежурной службы образовательного учреждения с дежурной частью УВД;</w:t>
      </w:r>
    </w:p>
    <w:p w:rsidR="00E3011B" w:rsidRPr="00E3011B" w:rsidRDefault="00E3011B" w:rsidP="00E3011B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плановые проверки работоспособности технических средств защиты (кодовых замков, электронных замков, </w:t>
      </w:r>
      <w:proofErr w:type="spellStart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домофонов</w:t>
      </w:r>
      <w:proofErr w:type="spellEnd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т.д.);</w:t>
      </w:r>
    </w:p>
    <w:p w:rsidR="00E3011B" w:rsidRPr="00E3011B" w:rsidRDefault="00E3011B" w:rsidP="00E3011B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тренировок по антитеррористической деятельности;</w:t>
      </w:r>
    </w:p>
    <w:p w:rsidR="00E3011B" w:rsidRPr="00E3011B" w:rsidRDefault="00E3011B" w:rsidP="00E3011B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инвентаризацию помещений, сдаваемых в аренду.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образовательного учреждения является ответствен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ным за состояние антитеррористической защищенности образова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тельного учреждения. Он координирует противодействие подразде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лений образовательного учреждения террористическим проявлени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ям, организует взаимодействие с территориальными 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органами МВД и ФСБ. Функции постоянно действующего органа управления в сфере антитеррористической деятельности выполняет антитерро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ристическая комиссия образовательного учреждения.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Антитеррористическая комиссия образовательного учреждения назначается приказом руководителя образовательного учреждения. В состав комиссии включаются: проректор (заместитель директо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ра) по безопасности (председатель комиссии), начальник штаба гражданской обороны, главный инженер, ведущие специалисты по </w:t>
      </w:r>
      <w:proofErr w:type="spellStart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</w:t>
      </w:r>
      <w:proofErr w:type="spellEnd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-, тепло-, водоснабжению (механик, энергетик и т.д.) и другие лица по усмотрению руководителя образовательного уч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реждения. Один из членов комиссии назначается секретарем ко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миссии и отвечает за ведение документации комиссии.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антитеррористической комиссии осуществляется на ос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новании Положения об антитеррористической комиссии образо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вательного учреждения, которое утверждается руководителями об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разовательного учреждения и определяет функции и задачи ко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миссии.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Антитеррористическая комиссия разрабатывает планы: работы антитеррористической комиссии, совместных с УВД организаци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онно-профилактических мероприятий по предупреждению и пре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сечению террористических проявлений, проведения инструкта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жей и тренировок в сфере антитеррористической деятельности, другую планирующую и организационно-распорядительную до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кументацию, контролирует выполнение организационно-профи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лактических мероприятий, выявляет нарушения в антитеррори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стической защищенности образовательного учреждения, прово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дит разъяснительную работу среди работников образовательного учреждения в сфере антитеррористической деятельности и гото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вит отчеты о проделанной работе.</w:t>
      </w:r>
      <w:proofErr w:type="gramEnd"/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Антитеррористическая комиссия проводит свои заседания по мере необходимости, но не реже, чем раз в квартал. Заседание комиссии оформляется протоколом. Комиссия по мере необходи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мости, но не реже, чем раз в квартал, совместно с территориаль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ными органами УВД, ФСБ, охраны проводит полное детальное обследование антитеррористической защищенности образователь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ного учреждения, оформляя результат актом.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Инструктаж 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работников </w:t>
      </w:r>
      <w:r w:rsidRPr="00E30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образовательного учреждения всех уров</w:t>
      </w:r>
      <w:r w:rsidRPr="00E30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ней по противодействию террористическим проявлениям. 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Инструк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таж проводится по следующей тематике:</w:t>
      </w:r>
    </w:p>
    <w:p w:rsidR="00E3011B" w:rsidRPr="00E3011B" w:rsidRDefault="00E3011B" w:rsidP="00E3011B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 работников и должностных лиц образовательного учреждения при получении сообщения о подготовке или совершении террористического акта, обнаружении бесхозных вещей или подозрительных предметов на территории или в помещениях учреждения.</w:t>
      </w:r>
    </w:p>
    <w:p w:rsidR="00E3011B" w:rsidRPr="00E3011B" w:rsidRDefault="00E3011B" w:rsidP="00E3011B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мероприятий по эвакуации людей.</w:t>
      </w:r>
    </w:p>
    <w:p w:rsidR="00E3011B" w:rsidRPr="00E3011B" w:rsidRDefault="00E3011B" w:rsidP="00E3011B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Порядок доклада должностных лиц образовательного учреждения о происшествиях террористического характера.</w:t>
      </w:r>
    </w:p>
    <w:p w:rsidR="00E3011B" w:rsidRPr="00E3011B" w:rsidRDefault="00E3011B" w:rsidP="00E3011B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мерах личной безопасности при проведении мероприятий в сфере антитеррористической деятельности.</w:t>
      </w:r>
    </w:p>
    <w:p w:rsidR="00E3011B" w:rsidRPr="00E3011B" w:rsidRDefault="00E3011B" w:rsidP="00E3011B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ликвидации последствий террористических воздей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ствий.</w:t>
      </w:r>
    </w:p>
    <w:p w:rsidR="00E3011B" w:rsidRPr="00E3011B" w:rsidRDefault="00E3011B" w:rsidP="00E3011B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Инвентаризация помещений, сдаваемых в аренду.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Инструктаж проводится членами антитеррористической комис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сии образовательного учреждения совместно с территориальным органом УВД и охраной учреждения по мере необходимости, но не реже одного раза в полгода.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инвентаризации выполняются также основные мероприя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тия из представленного выше комплекса организационно-профи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лактических мероприятий по предупреждению и пресечению тер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рористических проявлений.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Инвентаризация основных и запасных входов-выходов. 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со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средоточения сил образовательного учреждения, территориаль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ных органов УВД, охраны на </w:t>
      </w:r>
      <w:proofErr w:type="gramStart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несанкционированным проникновением посторонних лиц на территорию в служебные, технические помещения, учебные корпуса, общежития проводится инвентаризация основных </w:t>
      </w:r>
      <w:r w:rsidRPr="00E30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 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запасных входов-выходов образова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тельного учреждения.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Инвентаризация проводится антитеррористической комисси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ей образовательного учреждения совместно с территориальными органами УВД и охраны по мере необходимости, но не реже од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ного раза в полгода.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инвентаризации обследуются все входы-выходы с целью определения минимального количества открытых входов-выходов, обеспечивающих бесперебойную работу и контроль доступа по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сторонних лиц.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инвентаризации составляется акт, который утверждается руководителем. Остальные входы-выходы закрыва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ются и опечатываются (пломбируются). Ключи от закрытых вхо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дов-выходов находятся в опечатанном виде у дежурных служб, определенных приказом руководителя, на случай эвакуации и чрез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вычайных ситуаций.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Проведение осмотров территории и помещений. 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ос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мотров территории и помещений образовательного учреждения осуществляется в целях:</w:t>
      </w:r>
    </w:p>
    <w:p w:rsidR="00E3011B" w:rsidRPr="00E3011B" w:rsidRDefault="00E3011B" w:rsidP="00E3011B">
      <w:pPr>
        <w:numPr>
          <w:ilvl w:val="0"/>
          <w:numId w:val="5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обнаружения бесхозных вещей, подозрительных предметов и лиц;</w:t>
      </w:r>
    </w:p>
    <w:p w:rsidR="00E3011B" w:rsidRPr="00E3011B" w:rsidRDefault="00E3011B" w:rsidP="00E3011B">
      <w:pPr>
        <w:numPr>
          <w:ilvl w:val="0"/>
          <w:numId w:val="5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недопущения проникновения посторонних лиц в служебные, учебные помещения, общежития, на территорию, к системам жизнеобеспечения;</w:t>
      </w:r>
    </w:p>
    <w:p w:rsidR="00E3011B" w:rsidRPr="00E3011B" w:rsidRDefault="00E3011B" w:rsidP="00E3011B">
      <w:pPr>
        <w:numPr>
          <w:ilvl w:val="0"/>
          <w:numId w:val="5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недопущения несанкционированного въезда автомобильного транспорта на территорию и стоянки автотранспорта вблизи стен зданий.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Осмотры проводятся либо только должностными лицами об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разовательного учреждения, либо совместно с территориальны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ми органами УВД и охраны.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организации осмотров приказом руководителя территория или отдельные участки, помещения, в том числе подвальные, чердачные, малоиспользуемые и т.д., системы жизнеобеспечения образовательного учреждения закрепляются за </w:t>
      </w:r>
      <w:proofErr w:type="gramStart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должностными ли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цами, эксплуатирующими их или в чьем ведении они находятся</w:t>
      </w:r>
      <w:proofErr w:type="gramEnd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 лица, за которыми закреплена территория, по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мещения, проводят осмотр ежедневно. Результат осмотра фикси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руется в Журнале проведения осмотров, находящемся у должнос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тного лица, за которым закреплены территория и помещения образовательного учреждения.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Осмотры территории и помещений сотрудниками охраны про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водятся с периодичностью, указанной в табеле постам, и их ре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зультаты фиксируются в постовой ведомости. Выявленные нару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шения немедленно докладываются в дежурную диспетчерскую службу.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журналах проведения осмотров указываются: конкретные про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веренные участки территории или помещения, кто проводил осмотр и его роспись, в какое время проводился осмотр, выяв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ленные недостатки и какие меры приняты для их устранения.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Организация контролируемого 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въезда автотранспорта </w:t>
      </w:r>
      <w:r w:rsidRPr="00E30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терри</w:t>
      </w:r>
      <w:r w:rsidRPr="00E30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торию образовательного учреждения. 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недопущения бесконт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рольного въезда автотранспорта на территорию образовательного учреждения организуется создание на путях въезда контрольно-пропускных пунктов </w:t>
      </w:r>
      <w:r w:rsidRPr="00E30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(КПП), 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обслуживаемых охраной образова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тельного учреждения, обеспечивающих пропуск автотранспорта на основании разрешительной документации и </w:t>
      </w:r>
      <w:proofErr w:type="gramStart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 размещением на территории образовательного учреждения.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Разрешительная документация на право въезда автотранспорта на территорию образовательного учреждения (пропуска, списки, заявки и т.д.) и инструкции для контролеров </w:t>
      </w:r>
      <w:r w:rsidRPr="00E30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КПП 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разрабатыва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ются антитеррористической комиссией образовательного учрежде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и утверждаются руководителем образовательного учреждения.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Организация пропускного режима. 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Пропускной режим органи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зуется для недопущения проникновения посторонних лиц на тер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риторию, в служебные, учебные помещения, общежития, к сис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темам жизнеобеспечения образовательного учреждения.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Пропускной режим обеспечивается:</w:t>
      </w:r>
    </w:p>
    <w:p w:rsidR="00E3011B" w:rsidRPr="00E3011B" w:rsidRDefault="00E3011B" w:rsidP="00E3011B">
      <w:pPr>
        <w:numPr>
          <w:ilvl w:val="0"/>
          <w:numId w:val="6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организацией постов охраны по проверке разрешительных документов на право входа (пропусков, служебных удостоверений и т.д.);</w:t>
      </w:r>
    </w:p>
    <w:p w:rsidR="00E3011B" w:rsidRPr="00E3011B" w:rsidRDefault="00E3011B" w:rsidP="00E3011B">
      <w:pPr>
        <w:numPr>
          <w:ilvl w:val="0"/>
          <w:numId w:val="6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установкой технических средств защиты (решеток, замков, кодовых замков, </w:t>
      </w:r>
      <w:proofErr w:type="spellStart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домофонов</w:t>
      </w:r>
      <w:proofErr w:type="spellEnd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т.д.);</w:t>
      </w:r>
    </w:p>
    <w:p w:rsidR="00E3011B" w:rsidRPr="00E3011B" w:rsidRDefault="00E3011B" w:rsidP="00E3011B">
      <w:pPr>
        <w:numPr>
          <w:ilvl w:val="0"/>
          <w:numId w:val="6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специальным контролем всех служебных и технических вхо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дов в здание учреждения.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Организация уборки территории и помещений образовательного учреждения. 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Уборка территории и помещений проводится с целью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удаления мусора, бытовых отходов и своевременного обнаруже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подозрительных предметов и бесхозных вещей.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Урны и </w:t>
      </w:r>
      <w:proofErr w:type="spellStart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мусоросборные</w:t>
      </w:r>
      <w:proofErr w:type="spellEnd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контейнеры могут быть использованы как объекты для закладки взрывных устройств, поэтому особое внимание необходимо обращать на их расстановку и </w:t>
      </w:r>
      <w:proofErr w:type="spellStart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заполненность</w:t>
      </w:r>
      <w:proofErr w:type="spellEnd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особенно в местах массового пребывания людей.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Урны и </w:t>
      </w:r>
      <w:proofErr w:type="spellStart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мусоросборные</w:t>
      </w:r>
      <w:proofErr w:type="spellEnd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контейнеры устанавливаются на вид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местах и опорожняются по мере заполнения.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Информационное обеспечение в области антитеррористической деятельности. 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информационным обеспечением понимается звуковая и наглядная информация работников образовательного учреждения о порядке их действий при обнаружении бесхозных вещей и подозрительных предметов, при получении сообщений о готовящемся теракте, при проведении мероприятий по эваку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ации людей.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Звуковая информация передается по громкоговорящей связи дикторской или диспетчерской службой образовательного учреж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дения для всех категорий информируемых и по телефону дежур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службой образовательного учреждения для оповещения руко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водителей подразделений и других должностных лиц образователь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ного учреждения, находящихся вне зоны досягаемости громкого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ворящей связи.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Звуковая информация состоит: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предупредительных объявлений, которые передаются толь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 по громкоговорящей связи;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объявлений о проведении мероприятий по эвакуации для всех категорий информируемых, которые передаются по громкогово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рящей связи и телефону.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Наглядная информация — памятки для работников образова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тельного учреждения по антитеррористической деятельности, ко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торые должны быть на рабочих местах, и стенды «Внимание: тер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роризм» в местах с массовым пребыванием людей.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Проверка работоспособности телефонной связи дежурной служ</w:t>
      </w:r>
      <w:r w:rsidRPr="00E30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бы образовательного учреждения с дежурной частью УВД. 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Дежур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ная служба образовательного учреждения проверяет работоспо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собность прямой телефонной связи с дежурной частью УВД, а также всех телефонов с АОН. Результат проверки фиксируется в Журнале проведения осмотров территории и помещений образо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вательного учреждения.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выявления нарушений в работоспособности сре</w:t>
      </w:r>
      <w:proofErr w:type="gramStart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св</w:t>
      </w:r>
      <w:proofErr w:type="gramEnd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язи дежурная служба образовательного учреждения немедленно докладывает руководителю образовательного учреждения для при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нятия мер к их устранению.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Плановые проверки работоспособности технических средств за</w:t>
      </w:r>
      <w:r w:rsidRPr="00E30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щиты. 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Проверку работоспособности технических средств защиты (механических, кодовых, электронных замков) выполняют должностные лица образовательного учреждения при плановых ос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мотрах территории и помещений. Результат проверки фиксирует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ся в Журнале проведения осмотров.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выявленных нарушениях в работоспособности технических средств защиты должностные лица докладывают руководителю образовательного учреждения для принятия мер к их устране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нию.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Проведение тренировок по антитеррористической деятельности. 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Тренировки в сфере антитеррористической деятельности являются итоговым этапом комплекса организационно-профилактичес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ких мероприятий по противодействию террористическим прояв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лениям на предприятии.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тренировок проверяются и отрабатываются практиче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ские действия сотрудников и должностных лиц:</w:t>
      </w:r>
    </w:p>
    <w:p w:rsidR="00E3011B" w:rsidRPr="00E3011B" w:rsidRDefault="00E3011B" w:rsidP="00E3011B">
      <w:pPr>
        <w:numPr>
          <w:ilvl w:val="0"/>
          <w:numId w:val="7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организации осмотров территории и помещений с целью обнаружения бесхозных вещей и подозрительных предметов;</w:t>
      </w:r>
    </w:p>
    <w:p w:rsidR="00E3011B" w:rsidRPr="00E3011B" w:rsidRDefault="00E3011B" w:rsidP="00E3011B">
      <w:pPr>
        <w:numPr>
          <w:ilvl w:val="0"/>
          <w:numId w:val="7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действиям при обнаружении бесхозных вещей, подозрительных предметов и получении сообщений о минировании;</w:t>
      </w:r>
    </w:p>
    <w:p w:rsidR="00E3011B" w:rsidRPr="00E3011B" w:rsidRDefault="00E3011B" w:rsidP="00E3011B">
      <w:pPr>
        <w:numPr>
          <w:ilvl w:val="0"/>
          <w:numId w:val="7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взаимодействия с территориальными органами УВД, охраны при обнаружении бесхозных вещей, подозрительных предметов и получении сообщения о минировании образова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тельного учреждения;</w:t>
      </w:r>
    </w:p>
    <w:p w:rsidR="00E3011B" w:rsidRPr="00E3011B" w:rsidRDefault="00E3011B" w:rsidP="00E3011B">
      <w:pPr>
        <w:numPr>
          <w:ilvl w:val="0"/>
          <w:numId w:val="7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оповещения;</w:t>
      </w:r>
    </w:p>
    <w:p w:rsidR="00E3011B" w:rsidRPr="00E3011B" w:rsidRDefault="00E3011B" w:rsidP="00E3011B">
      <w:pPr>
        <w:numPr>
          <w:ilvl w:val="0"/>
          <w:numId w:val="7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эвакуации персонала.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этими мероприятиями проводятся следующие тренировки по действиям:</w:t>
      </w:r>
    </w:p>
    <w:p w:rsidR="00E3011B" w:rsidRPr="00E3011B" w:rsidRDefault="00E3011B" w:rsidP="00E3011B">
      <w:pPr>
        <w:numPr>
          <w:ilvl w:val="0"/>
          <w:numId w:val="8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получении сообщения о минировании образовательно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 учреждения;</w:t>
      </w:r>
    </w:p>
    <w:p w:rsidR="00E3011B" w:rsidRPr="00E3011B" w:rsidRDefault="00E3011B" w:rsidP="00E3011B">
      <w:pPr>
        <w:numPr>
          <w:ilvl w:val="0"/>
          <w:numId w:val="8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обнаружении</w:t>
      </w:r>
      <w:proofErr w:type="gramEnd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бесхозных вещей и подозрительных предметов;</w:t>
      </w:r>
    </w:p>
    <w:p w:rsidR="00E3011B" w:rsidRPr="00E3011B" w:rsidRDefault="00E3011B" w:rsidP="00E3011B">
      <w:pPr>
        <w:numPr>
          <w:ilvl w:val="0"/>
          <w:numId w:val="8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эвакуации людей.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Тренировки проводятся как независимо одна от другой, так и комплексно. При комплексной тренировке объединяется прове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дение тренировки 1 или 2 с тренировкой 3.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тренировкам 1, 2 и комплексным привлекается весь личный состав образовательного учреждения.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Тренировки 1—3 проводятся из расчета по одной в год с каж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дым подразделением образовательного учреждения.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Комплексные тренировки проводятся из расчета по одной в год для всего образовательного учреждения.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Тренировки проводятся самостоятельно или совместно с тер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риториальными органами УВД.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Антитеррористическая комиссия образовательного учреждения разрабатывает план проведения тренировок и учебно-методиче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ские руководства по проведению тренировок, согласуя их при необходимости с территориальными органами УВД, и утвержда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ет у руководителя образовательного учреждения.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Руководство всеми тренировками возлагается на председателя антитеррористической комиссии образовательного учреждения, комплексными — на руководителя образовательного учреждения. Результаты тренировки отражаются в приказе «Об итогах прове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дения объектовой тренировки», по материалам которого с уча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ствовавшими в ней работниками и должностными лицами обра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зовательного учреждения проводится разбор их действий.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Инвентаризация помещений, сдаваемых в аренду. 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 прово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дится антитеррористической комиссией образовательного учреж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дения совместно с территориальными органами УВД и охраной учреждения по мере необходимости, но не реже одного раза в полгода. При инвентаризации проводятся также основные мероп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риятия из представленного выше комплекса организационно-про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филактических мероприятий по предупреждению и пресечению террористических проявлений.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работы образовательного учреждения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обнаружении бесхозных вещей или предметов,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получении сообщений о минировании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при эвакуации людей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положения. 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Минирование территории образовательного учреждения — наиболее вероятное проявление террористической деятельности.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Любое сообщение об обнаружении бесхозных вещей, подозри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тельных предметов или о минировании образовательного учреж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дения рассматривается как реальная угроза жизни людей, нахо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дящихся на предприятии.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об эвакуации людей с территории объекта и ее степе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 принимается исключительно руководством территориальных органов УВД по результатам объективной оценки сведений об обнаруженных бесхозных вещах, подозрительных предметах. О ми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нировании образовательного учреждения сообщается через дежур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ную часть УВД в дежурную диспетчерскую службу образователь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ного учреждения.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этого дежурная часть УВД обязана передавать в дежур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ную диспетчерскую службу образовательного учреждения полную информацию о минировании образовательного учреждения, по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ступившую из централизованных источников — пульт «02» и др., а также о принимаемых по этим фактам мерах (вызов кинолога, саперов и т.д.), по фактам обнаружения бесхозных вещей или подозрительных предметов и об окончании выполнения этих ме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роприятий.</w:t>
      </w:r>
      <w:proofErr w:type="gramEnd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 мероприятий по эвакуации обеспечива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ется совместными действиями сотрудников территориальных органов УВД, охраны, должностных лиц и работников образова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тельного учреждения.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образовательного учреждения и дежурная служ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ба перемещаются в район сбора эвакуируемых, оповещают об этом дежурную часть УВД, должностных лиц образовательного учреж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дения и продолжают выполнять свои функциональные обязанно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сти, используя мобильную связь, "Чиста эвакуированных работников образовательного учреждения.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Степени эвакуации в зависимости от нарастания обстановки могут вводиться последовательно или независимо.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обнаружении бесхозных вещей, подозрительных предме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тов </w:t>
      </w:r>
      <w:r w:rsidRPr="00E3011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категорически запрещается:</w:t>
      </w:r>
    </w:p>
    <w:p w:rsidR="00E3011B" w:rsidRPr="00E3011B" w:rsidRDefault="00E3011B" w:rsidP="00E3011B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касаться подозрительного предмета и перемещать его и дру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гие предметы, находящиеся с ним в контакте;</w:t>
      </w:r>
    </w:p>
    <w:p w:rsidR="00E3011B" w:rsidRPr="00E3011B" w:rsidRDefault="00E3011B" w:rsidP="00E3011B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заливать жидкостями, засыпать грунтом или накрывать обна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руженный предмет тканевыми и другими материалами;</w:t>
      </w:r>
    </w:p>
    <w:p w:rsidR="00E3011B" w:rsidRPr="00E3011B" w:rsidRDefault="00E3011B" w:rsidP="00E3011B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пользоваться </w:t>
      </w:r>
      <w:proofErr w:type="spellStart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</w:t>
      </w:r>
      <w:proofErr w:type="spellEnd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-, радиоаппаратурой, переговорными устройствами или рацией вблизи обнаруженного предмета;</w:t>
      </w:r>
    </w:p>
    <w:p w:rsidR="00E3011B" w:rsidRPr="00E3011B" w:rsidRDefault="00E3011B" w:rsidP="00E3011B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оказывать температурное, звуковое, световое, механическое воздействие на обнаруженный предмет.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Рекомендуемые зоны эвакуации и оцепления при обнаруже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нии взрывного устройства или подозрительного предмета, </w:t>
      </w:r>
      <w:proofErr w:type="gramStart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gramEnd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Тротиловая шашка 20 г. 45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Тротиловая шашка 400 г 55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Граната РГД-5 30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Граната Ф-1 200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Мина МОН-50 85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Сумка (кейс) 230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Дорожный чемодан 350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 типа ВАЗ 450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 типа «Волга» 580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Микроавтобус 920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Грузовой автомобиль 1250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заблаговременной подготовки к возможному проведению эвакуации людей приказом руководителя образовательного учреж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дения определяются:</w:t>
      </w:r>
    </w:p>
    <w:p w:rsidR="00E3011B" w:rsidRPr="00E3011B" w:rsidRDefault="00E3011B" w:rsidP="00E3011B">
      <w:pPr>
        <w:numPr>
          <w:ilvl w:val="0"/>
          <w:numId w:val="10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ответственные в рабочее и нерабочее время за органи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зацию эвакуации людей с определенных участков территории и из помещений, за организацию оцепления, его состав; состав эва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куируемых и районы их сбора, расположенные на безопасном уда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лении от периметра образовательного учреждения; порядок связи с районами сбора;</w:t>
      </w:r>
    </w:p>
    <w:p w:rsidR="00E3011B" w:rsidRPr="00E3011B" w:rsidRDefault="00E3011B" w:rsidP="00E3011B">
      <w:pPr>
        <w:numPr>
          <w:ilvl w:val="0"/>
          <w:numId w:val="10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оповещения </w:t>
      </w:r>
      <w:proofErr w:type="gramStart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ответственных</w:t>
      </w:r>
      <w:proofErr w:type="gramEnd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эвакуацию и выставление оцепления.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Обязанности руководителя образовательного учреждения в не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рабочее время выполняет дежурный диспетчер образовательного учреждения.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образовательного учреждения информируется и вызывается в любое время при обнаружении взрывного устрой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ства на территории.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Руководители подразделений в нерабочее время вызываются по решению руководителя образовательного учреждения.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Действия должностных лиц и работников при обнаружении бес</w:t>
      </w:r>
      <w:r w:rsidRPr="00E30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хозных вещей, подозрительных предметов. </w:t>
      </w:r>
      <w:r w:rsidRPr="00E3011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Работник образователь</w:t>
      </w:r>
      <w:r w:rsidRPr="00E3011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softHyphen/>
        <w:t>ного учреждения. 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Любой работник образовательного учреждения при обнаружении или получении сообщения об обнаружении бес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хозных вещей или подозрительных предметов обязан:</w:t>
      </w:r>
    </w:p>
    <w:p w:rsidR="00E3011B" w:rsidRPr="00E3011B" w:rsidRDefault="00E3011B" w:rsidP="00E3011B">
      <w:pPr>
        <w:numPr>
          <w:ilvl w:val="0"/>
          <w:numId w:val="1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незамедлительно уточнить место их нахождения;</w:t>
      </w:r>
    </w:p>
    <w:p w:rsidR="00E3011B" w:rsidRPr="00E3011B" w:rsidRDefault="00E3011B" w:rsidP="00E3011B">
      <w:pPr>
        <w:numPr>
          <w:ilvl w:val="0"/>
          <w:numId w:val="1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соблюдая меры предосторожности, организовать, по возмож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ности, их ограждение;</w:t>
      </w:r>
    </w:p>
    <w:p w:rsidR="00E3011B" w:rsidRPr="00E3011B" w:rsidRDefault="00E3011B" w:rsidP="00E3011B">
      <w:pPr>
        <w:numPr>
          <w:ilvl w:val="0"/>
          <w:numId w:val="1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сообщить о находке в дежурную диспетчерскую службу обра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зовательного учреждения лично или по телефону;</w:t>
      </w:r>
    </w:p>
    <w:p w:rsidR="00E3011B" w:rsidRPr="00E3011B" w:rsidRDefault="00E3011B" w:rsidP="00E3011B">
      <w:pPr>
        <w:numPr>
          <w:ilvl w:val="0"/>
          <w:numId w:val="1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 действовать по указанию дежурной диспетчерской службы.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Дежурная диспетчерская служба образовательного учреждения. 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Дежурный диспетчер образовательного учреждения при получе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нии сообщения об обнаружении бесхозных вещей или подозри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тельных предметов обязан:</w:t>
      </w:r>
    </w:p>
    <w:p w:rsidR="00E3011B" w:rsidRPr="00E3011B" w:rsidRDefault="00E3011B" w:rsidP="00E3011B">
      <w:pPr>
        <w:numPr>
          <w:ilvl w:val="0"/>
          <w:numId w:val="12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уточнить место обнаружения находки;</w:t>
      </w:r>
    </w:p>
    <w:p w:rsidR="00E3011B" w:rsidRPr="00E3011B" w:rsidRDefault="00E3011B" w:rsidP="00E3011B">
      <w:pPr>
        <w:numPr>
          <w:ilvl w:val="0"/>
          <w:numId w:val="12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сообщить о находке руководителю образовательного учреж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дения или лицу, его замещающему;</w:t>
      </w:r>
    </w:p>
    <w:p w:rsidR="00E3011B" w:rsidRPr="00E3011B" w:rsidRDefault="00E3011B" w:rsidP="00E3011B">
      <w:pPr>
        <w:numPr>
          <w:ilvl w:val="0"/>
          <w:numId w:val="12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поступлении из дежурной части УВД указания на эвакуа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цию людей уточнить степень эвакуации и далее действовать по организации эвакуации;</w:t>
      </w:r>
    </w:p>
    <w:p w:rsidR="00E3011B" w:rsidRPr="00E3011B" w:rsidRDefault="00E3011B" w:rsidP="00E3011B">
      <w:pPr>
        <w:numPr>
          <w:ilvl w:val="0"/>
          <w:numId w:val="12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нерабочее время выполнять обязанности руководителя об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разовательного учреждения.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Руководитель образовательного учреждения. 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получении со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общения об обнаружении бесхозных вещей или подозрительных предметов </w:t>
      </w:r>
      <w:proofErr w:type="gramStart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</w:t>
      </w:r>
      <w:proofErr w:type="gramEnd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3011B" w:rsidRPr="00E3011B" w:rsidRDefault="00E3011B" w:rsidP="00E3011B">
      <w:pPr>
        <w:numPr>
          <w:ilvl w:val="0"/>
          <w:numId w:val="13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находиться на своем рабочем месте и поддерживать постоянную связь с руководством УВД и дежурной службой образова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тельного учреждения;</w:t>
      </w:r>
    </w:p>
    <w:p w:rsidR="00E3011B" w:rsidRPr="00E3011B" w:rsidRDefault="00E3011B" w:rsidP="00E3011B">
      <w:pPr>
        <w:numPr>
          <w:ilvl w:val="0"/>
          <w:numId w:val="13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принятии руководством УВД решения об эвакуации людей координировать действия подразделений учреждения по эва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куации людей.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Действия должностных лиц и работников образовательного уч</w:t>
      </w:r>
      <w:r w:rsidRPr="00E30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реждения при получении сообщений о минировании образователь</w:t>
      </w:r>
      <w:r w:rsidRPr="00E30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ного учреждения. </w:t>
      </w:r>
      <w:r w:rsidRPr="00E3011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Работник образовательного учреждения. 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Любой работник образовательного учреждения при получении сообще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о минировании образовательного учреждения обязан:</w:t>
      </w:r>
    </w:p>
    <w:p w:rsidR="00E3011B" w:rsidRPr="00E3011B" w:rsidRDefault="00E3011B" w:rsidP="00E3011B">
      <w:pPr>
        <w:numPr>
          <w:ilvl w:val="0"/>
          <w:numId w:val="14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 возможности наиболее полно и точно выяснить данные о времени и месте заложенного взрывного устройства, его внешних признаках, порядке и времени срабатывания;</w:t>
      </w:r>
    </w:p>
    <w:p w:rsidR="00E3011B" w:rsidRPr="00E3011B" w:rsidRDefault="00E3011B" w:rsidP="00E3011B">
      <w:pPr>
        <w:numPr>
          <w:ilvl w:val="0"/>
          <w:numId w:val="14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постараться установить внешние данные, особые приметы или паспортные данные заявителя;</w:t>
      </w:r>
    </w:p>
    <w:p w:rsidR="00E3011B" w:rsidRPr="00E3011B" w:rsidRDefault="00E3011B" w:rsidP="00E3011B">
      <w:pPr>
        <w:numPr>
          <w:ilvl w:val="0"/>
          <w:numId w:val="14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немедленно сообщить все полученные сведения в дежурную диспетчерскую службу образовательного учреждения лично </w:t>
      </w:r>
      <w:r w:rsidRPr="00E30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или 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телефону;</w:t>
      </w:r>
    </w:p>
    <w:p w:rsidR="00E3011B" w:rsidRPr="00E3011B" w:rsidRDefault="00E3011B" w:rsidP="00E3011B">
      <w:pPr>
        <w:numPr>
          <w:ilvl w:val="0"/>
          <w:numId w:val="14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 действовать по ее указанию.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Дежурная диспетчерская служба образовательного учреждения. 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Дежурный диспетчер образовательного учреждения при получении сообщения о минировании образовательного учреждения обязан:</w:t>
      </w:r>
    </w:p>
    <w:p w:rsidR="00E3011B" w:rsidRPr="00E3011B" w:rsidRDefault="00E3011B" w:rsidP="00E3011B">
      <w:pPr>
        <w:numPr>
          <w:ilvl w:val="0"/>
          <w:numId w:val="15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сообщить </w:t>
      </w:r>
      <w:proofErr w:type="gramStart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минирований</w:t>
      </w:r>
      <w:proofErr w:type="gramEnd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руководителю образовательного учреждения или лицу, его замещающему;</w:t>
      </w:r>
    </w:p>
    <w:p w:rsidR="00E3011B" w:rsidRPr="00E3011B" w:rsidRDefault="00E3011B" w:rsidP="00E3011B">
      <w:pPr>
        <w:numPr>
          <w:ilvl w:val="0"/>
          <w:numId w:val="15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немедленно сообщить все сведения в дежурную часть УВД;</w:t>
      </w:r>
    </w:p>
    <w:p w:rsidR="00E3011B" w:rsidRPr="00E3011B" w:rsidRDefault="00E3011B" w:rsidP="00E3011B">
      <w:pPr>
        <w:numPr>
          <w:ilvl w:val="0"/>
          <w:numId w:val="15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оповестить о минировании образовательного учреждения территориальный орган МЧС;</w:t>
      </w:r>
    </w:p>
    <w:p w:rsidR="00E3011B" w:rsidRPr="00E3011B" w:rsidRDefault="00E3011B" w:rsidP="00E3011B">
      <w:pPr>
        <w:numPr>
          <w:ilvl w:val="0"/>
          <w:numId w:val="15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 поддерживать постоянную связь с дежурной частью УВД;</w:t>
      </w:r>
    </w:p>
    <w:p w:rsidR="00E3011B" w:rsidRPr="00E3011B" w:rsidRDefault="00E3011B" w:rsidP="00E3011B">
      <w:pPr>
        <w:numPr>
          <w:ilvl w:val="0"/>
          <w:numId w:val="15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поступлении из дежурной части УВД указания на эвакуацию людей уточнить степень эвакуации и далее действовать по организации эвакуации людей;</w:t>
      </w:r>
    </w:p>
    <w:p w:rsidR="00E3011B" w:rsidRPr="00E3011B" w:rsidRDefault="00E3011B" w:rsidP="00E3011B">
      <w:pPr>
        <w:numPr>
          <w:ilvl w:val="0"/>
          <w:numId w:val="15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нерабочее время выполнять обязанности руководителя образовательного учреждения.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Руководитель. 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Получив сообщения о минировании образователь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ного учреждения, руководитель обязан:</w:t>
      </w:r>
    </w:p>
    <w:p w:rsidR="00E3011B" w:rsidRPr="00E3011B" w:rsidRDefault="00E3011B" w:rsidP="00E3011B">
      <w:pPr>
        <w:numPr>
          <w:ilvl w:val="0"/>
          <w:numId w:val="16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сообщить о минировании образовательного учреждения в УВД;</w:t>
      </w:r>
    </w:p>
    <w:p w:rsidR="00E3011B" w:rsidRPr="00E3011B" w:rsidRDefault="00E3011B" w:rsidP="00E3011B">
      <w:pPr>
        <w:numPr>
          <w:ilvl w:val="0"/>
          <w:numId w:val="16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находиться на своем рабочем месте и поддерживать постоянную связь с руководством УВД и дежурной службой образова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тельного учреждения;</w:t>
      </w:r>
    </w:p>
    <w:p w:rsidR="00E3011B" w:rsidRPr="00E3011B" w:rsidRDefault="00E3011B" w:rsidP="00E3011B">
      <w:pPr>
        <w:numPr>
          <w:ilvl w:val="0"/>
          <w:numId w:val="16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принятии руководством УВД решения на эвакуацию лю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дей координировать действия подразделений образовательного учреждения по эвакуации людей.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Действия должностных лиц и работников при поступлении ре</w:t>
      </w:r>
      <w:r w:rsidRPr="00E30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шения на эвакуацию людей. </w:t>
      </w:r>
      <w:r w:rsidRPr="00E3011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Сотрудники. 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Любой сотрудник образо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вательного учреждения при получении сообщения об эвакуации обязан немедленно прекратить работу, передать сообщение в со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седние помещения, отключить от электросети все электрообору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дование, закрыть форточки, закрыть и опечатать, при необходи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мости, помещение и убыть в установленный район сбора.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Дежурная служба образовательного учреждения. 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Дежурный дис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петчер образовательного учреждения при проведении эвакуации обязан: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 при получении по телефону сообщения об эвакуации позво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нить в дежурную часть УВД и уточнить причину эвакуации, ее степень, зону эвакуации, зону выставления оцепления, кто пере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 дал сообщение;</w:t>
      </w:r>
    </w:p>
    <w:p w:rsidR="00E3011B" w:rsidRPr="00E3011B" w:rsidRDefault="00E3011B" w:rsidP="00E3011B">
      <w:pPr>
        <w:numPr>
          <w:ilvl w:val="0"/>
          <w:numId w:val="17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доложить руководителю образовательного учреждения или лицу, его замещающему, о поступлении решения на эвакуацию людей;</w:t>
      </w:r>
    </w:p>
    <w:p w:rsidR="00E3011B" w:rsidRPr="00E3011B" w:rsidRDefault="00E3011B" w:rsidP="00E3011B">
      <w:pPr>
        <w:numPr>
          <w:ilvl w:val="0"/>
          <w:numId w:val="17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дать указание на узел громкоговорящей связи образователь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ного учреждения о передаче объявлений о закрытии образова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тельного учреждения;</w:t>
      </w:r>
    </w:p>
    <w:p w:rsidR="00E3011B" w:rsidRPr="00E3011B" w:rsidRDefault="00E3011B" w:rsidP="00E3011B">
      <w:pPr>
        <w:numPr>
          <w:ilvl w:val="0"/>
          <w:numId w:val="17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принимать доклады от ответственных по эвакуации и выстав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лению оцепления о ходе выполнения мероприятий;</w:t>
      </w:r>
    </w:p>
    <w:p w:rsidR="00E3011B" w:rsidRPr="00E3011B" w:rsidRDefault="00E3011B" w:rsidP="00E3011B">
      <w:pPr>
        <w:numPr>
          <w:ilvl w:val="0"/>
          <w:numId w:val="17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 находиться на связи с руководителем образовательного учреждения и докладывать ему о ходе выполнения ме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роприятий;</w:t>
      </w:r>
    </w:p>
    <w:p w:rsidR="00E3011B" w:rsidRPr="00E3011B" w:rsidRDefault="00E3011B" w:rsidP="00E3011B">
      <w:pPr>
        <w:numPr>
          <w:ilvl w:val="0"/>
          <w:numId w:val="17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получении из дежурной части УВД сообщения об окончании мероприятий по эвакуации доложить руководителю обра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зовательного учреждения и после его разрешения дать указание на оповещение об открытии образовательного учреждения;</w:t>
      </w:r>
    </w:p>
    <w:p w:rsidR="00E3011B" w:rsidRPr="00E3011B" w:rsidRDefault="00E3011B" w:rsidP="00E3011B">
      <w:pPr>
        <w:numPr>
          <w:ilvl w:val="0"/>
          <w:numId w:val="17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получить в дежурной части УВД копию акта о проведенных мероприятиях.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Лица, ответственные за эвакуацию. 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Ответственные за эвакуа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цию при получении сообщения об эвакуации обязаны:</w:t>
      </w:r>
    </w:p>
    <w:p w:rsidR="00E3011B" w:rsidRPr="00E3011B" w:rsidRDefault="00E3011B" w:rsidP="00E3011B">
      <w:pPr>
        <w:numPr>
          <w:ilvl w:val="0"/>
          <w:numId w:val="18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немедленно провести на закрепленных за ними участках территории и помещениях образовательного учреждения оповеще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ние людей, используя любые способы передачи информации (сред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ства связи, голос и т.д.);</w:t>
      </w:r>
    </w:p>
    <w:p w:rsidR="00E3011B" w:rsidRPr="00E3011B" w:rsidRDefault="00E3011B" w:rsidP="00E3011B">
      <w:pPr>
        <w:numPr>
          <w:ilvl w:val="0"/>
          <w:numId w:val="18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обойти все закрепленные участки территории и помещения и убедиться, что все люди оповещены, приступили к эвакуации и убыть в район сбора;</w:t>
      </w:r>
    </w:p>
    <w:p w:rsidR="00E3011B" w:rsidRPr="00E3011B" w:rsidRDefault="00E3011B" w:rsidP="00E3011B">
      <w:pPr>
        <w:numPr>
          <w:ilvl w:val="0"/>
          <w:numId w:val="18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районе сбора провести регистрацию </w:t>
      </w:r>
      <w:proofErr w:type="gramStart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эвакуированных</w:t>
      </w:r>
      <w:proofErr w:type="gramEnd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до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ложить о выполнении эвакуации в дежурную диспетчерскую служ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бу образовательного учреждения и далее выполнять ее указания;</w:t>
      </w:r>
    </w:p>
    <w:p w:rsidR="00E3011B" w:rsidRPr="00E3011B" w:rsidRDefault="00E3011B" w:rsidP="00E3011B">
      <w:pPr>
        <w:numPr>
          <w:ilvl w:val="0"/>
          <w:numId w:val="18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получении из дежурной диспетчерской службы образова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тельного учреждения информации об окончании мероприятий по эвакуации оповестить об этом эвакуированных и обеспечить их организованное возвращение на рабочие места.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Лица, ответственные за выставление оцепления. 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Ответственные за выставление оцепления при получении сообщения об эвакуа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ции обязаны:</w:t>
      </w:r>
    </w:p>
    <w:p w:rsidR="00E3011B" w:rsidRPr="00E3011B" w:rsidRDefault="00E3011B" w:rsidP="00E3011B">
      <w:pPr>
        <w:numPr>
          <w:ilvl w:val="0"/>
          <w:numId w:val="19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немедленно провести оповещение людей, участвующих в оцеп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лении, и убыть к месту выставления оцепления;</w:t>
      </w:r>
    </w:p>
    <w:p w:rsidR="00E3011B" w:rsidRPr="00E3011B" w:rsidRDefault="00E3011B" w:rsidP="00E3011B">
      <w:pPr>
        <w:numPr>
          <w:ilvl w:val="0"/>
          <w:numId w:val="19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расставить работников, участвующих в оцеплении, и </w:t>
      </w:r>
      <w:proofErr w:type="gramStart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чании</w:t>
      </w:r>
      <w:proofErr w:type="gramEnd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выставления оцепления доложить в дежурную диспетчер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 скую службу и далее действовать по ее указанию;</w:t>
      </w:r>
    </w:p>
    <w:p w:rsidR="00E3011B" w:rsidRPr="00E3011B" w:rsidRDefault="00E3011B" w:rsidP="00E3011B">
      <w:pPr>
        <w:numPr>
          <w:ilvl w:val="0"/>
          <w:numId w:val="19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получении из дежурной службы информации об оконча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нии мероприятия по эвакуации, снять оцепление и </w:t>
      </w:r>
      <w:proofErr w:type="gramStart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организован</w:t>
      </w:r>
      <w:proofErr w:type="gramEnd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но вернуться на рабочие места.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Лица, ответственные за отключение от </w:t>
      </w:r>
      <w:proofErr w:type="spellStart"/>
      <w:r w:rsidRPr="00E3011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энерго</w:t>
      </w:r>
      <w:proofErr w:type="spellEnd"/>
      <w:r w:rsidRPr="00E3011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 и газоснабжения. 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Ответственные за отключение от </w:t>
      </w:r>
      <w:proofErr w:type="spellStart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</w:t>
      </w:r>
      <w:proofErr w:type="spellEnd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 газоснабжения образовательного учреждения при получении сообщения об эвакуа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ции обязаны:</w:t>
      </w:r>
    </w:p>
    <w:p w:rsidR="00E3011B" w:rsidRPr="00E3011B" w:rsidRDefault="00E3011B" w:rsidP="00E3011B">
      <w:pPr>
        <w:numPr>
          <w:ilvl w:val="0"/>
          <w:numId w:val="20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связаться с дежурной службой образовательного учреждения и уточнить степень эвакуации, эвакуируемую зону;</w:t>
      </w:r>
    </w:p>
    <w:p w:rsidR="00E3011B" w:rsidRPr="00E3011B" w:rsidRDefault="00E3011B" w:rsidP="00E3011B">
      <w:pPr>
        <w:numPr>
          <w:ilvl w:val="0"/>
          <w:numId w:val="20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определить возможность отключения зданий в эвакуируемой зоне от </w:t>
      </w:r>
      <w:proofErr w:type="spellStart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</w:t>
      </w:r>
      <w:proofErr w:type="spellEnd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 газоснабжения, доложить об этом в дежурную службу образовательного учреждения и убыть к местам отключения;</w:t>
      </w:r>
    </w:p>
    <w:p w:rsidR="00E3011B" w:rsidRPr="00E3011B" w:rsidRDefault="00E3011B" w:rsidP="00E3011B">
      <w:pPr>
        <w:numPr>
          <w:ilvl w:val="0"/>
          <w:numId w:val="20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команде дежурной диспетчерской службы образовательного учреждения отключить </w:t>
      </w:r>
      <w:proofErr w:type="spellStart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</w:t>
      </w:r>
      <w:proofErr w:type="spellEnd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 газоснабжение, убыть в установленный район сбора и находиться на постоянной связи с дежурной службой образовательного учреждения;</w:t>
      </w:r>
    </w:p>
    <w:p w:rsidR="00E3011B" w:rsidRPr="00E3011B" w:rsidRDefault="00E3011B" w:rsidP="00E3011B">
      <w:pPr>
        <w:numPr>
          <w:ilvl w:val="0"/>
          <w:numId w:val="20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окончании мероприятий по эвакуации по команде дежурной службы восстановить </w:t>
      </w:r>
      <w:proofErr w:type="spellStart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</w:t>
      </w:r>
      <w:proofErr w:type="spellEnd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 газоснабжение образова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тельного учреждения и доложить об этом в дежурную диспетчер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скую службу.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Руководитель. 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образовательного учреждения при получении сообщения об эвакуации обязан:</w:t>
      </w:r>
    </w:p>
    <w:p w:rsidR="00E3011B" w:rsidRPr="00E3011B" w:rsidRDefault="00E3011B" w:rsidP="00E3011B">
      <w:pPr>
        <w:numPr>
          <w:ilvl w:val="0"/>
          <w:numId w:val="2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уточнить степень эвакуации и эвакуируемую зону;</w:t>
      </w:r>
    </w:p>
    <w:p w:rsidR="00E3011B" w:rsidRPr="00E3011B" w:rsidRDefault="00E3011B" w:rsidP="00E3011B">
      <w:pPr>
        <w:numPr>
          <w:ilvl w:val="0"/>
          <w:numId w:val="22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поддерживать постоянную связь с дежурной частью УВД и дежурной службой образовательного учреждения, информируя их </w:t>
      </w:r>
      <w:proofErr w:type="gramStart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всех своих перемещениях и порядке связи; координировать действия подразделений образовательного учреждения по эвакуации людей;</w:t>
      </w:r>
    </w:p>
    <w:p w:rsidR="00E3011B" w:rsidRPr="00E3011B" w:rsidRDefault="00E3011B" w:rsidP="00E3011B">
      <w:pPr>
        <w:numPr>
          <w:ilvl w:val="0"/>
          <w:numId w:val="22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получении информации об окончании мероприятий по эвакуации дать указание на оповещение об открытии объекта.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Памятка руководителю образовательного учреждения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мерам антитеррористической и противодиверсионной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защиты обучающихся и сотрудников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реализации неотложных мер по усилению бдительно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сти, обеспечению безопасности жизни и здоровья, обучающихся и сотрудников образовательных учреждений руководитель учрежде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обязан:</w:t>
      </w:r>
    </w:p>
    <w:p w:rsidR="00E3011B" w:rsidRPr="00E3011B" w:rsidRDefault="00E3011B" w:rsidP="00E3011B">
      <w:pPr>
        <w:numPr>
          <w:ilvl w:val="0"/>
          <w:numId w:val="23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Изучить руководящие документы по предупреждению диверсионно-террористических актов (Федеральный закон «О борьбе с терроризмом», 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постановление Правительства РФ «О мерах по про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тиводействию терроризму» от 15.09.1999 № 1040; письма Мини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стерства образования РФ от 21.09.1999 № 38-55-45/38-02, от 28.10.199 № 01-50-1499/38/6, от 01.02.2000 № 38-51-02/38-06; рас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поряжения правительства Москвы, приказы Московского коми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тета образования по вопросам организации антитеррористической деятельности, настоящую памятку).</w:t>
      </w:r>
      <w:proofErr w:type="gramEnd"/>
    </w:p>
    <w:p w:rsidR="00E3011B" w:rsidRPr="00E3011B" w:rsidRDefault="00E3011B" w:rsidP="00E3011B">
      <w:pPr>
        <w:numPr>
          <w:ilvl w:val="0"/>
          <w:numId w:val="23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Взять под личный контроль организацию антитеррористи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ческой и противодиверсионной защиты учреждения, развернуть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разъяснительную работу среди обучающихся, их родителей, учи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телей, направленную на усиление бдительности, организованно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сти, готовности к действиям в чрезвычайных ситуациях.</w:t>
      </w:r>
    </w:p>
    <w:p w:rsidR="00E3011B" w:rsidRPr="00E3011B" w:rsidRDefault="00E3011B" w:rsidP="00E3011B">
      <w:pPr>
        <w:numPr>
          <w:ilvl w:val="0"/>
          <w:numId w:val="24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Совместно с представителями исполнительной и законодательной власти с привлечением средств массовой информации, советами и попечительскими советами, родителями провести комплекс предупредительно-профилактических мероприятий по повышению бдительности, направленной на обеспечение без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 опасности обучающихся и учителей.</w:t>
      </w:r>
    </w:p>
    <w:p w:rsidR="00E3011B" w:rsidRPr="00E3011B" w:rsidRDefault="00E3011B" w:rsidP="00E3011B">
      <w:pPr>
        <w:numPr>
          <w:ilvl w:val="0"/>
          <w:numId w:val="24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 поддерживать оперативное взаимодействие с ме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стными органами ФСБ РФ, МВД РФ, прокуратуры, военными комиссариатами и военным командованием.</w:t>
      </w:r>
    </w:p>
    <w:p w:rsidR="00E3011B" w:rsidRPr="00E3011B" w:rsidRDefault="00E3011B" w:rsidP="00E3011B">
      <w:pPr>
        <w:numPr>
          <w:ilvl w:val="0"/>
          <w:numId w:val="24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Ужесточить режим допуска граждан и автотранспорта на кон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тролируемую территорию, исключить бесконтрольное пребыва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ние на территории посторонних лиц.</w:t>
      </w:r>
    </w:p>
    <w:p w:rsidR="00E3011B" w:rsidRPr="00E3011B" w:rsidRDefault="00E3011B" w:rsidP="00E3011B">
      <w:pPr>
        <w:numPr>
          <w:ilvl w:val="0"/>
          <w:numId w:val="24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Исключить возможность нахождения бесхозных транспорт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средств в непосредственной близости и на контролируемой территории.</w:t>
      </w:r>
    </w:p>
    <w:p w:rsidR="00E3011B" w:rsidRPr="00E3011B" w:rsidRDefault="00E3011B" w:rsidP="00E3011B">
      <w:pPr>
        <w:numPr>
          <w:ilvl w:val="0"/>
          <w:numId w:val="24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Усилить охрану учреждения, в случае отсутствия охраны орга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низовать дежурство преподавательского и обслуживающего пер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сонала.</w:t>
      </w:r>
    </w:p>
    <w:p w:rsidR="00E3011B" w:rsidRPr="00E3011B" w:rsidRDefault="00E3011B" w:rsidP="00E3011B">
      <w:pPr>
        <w:numPr>
          <w:ilvl w:val="0"/>
          <w:numId w:val="24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допускать к ведению ремонтных работ рабочих, не име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ющих постоянной или временной московской регистрации.</w:t>
      </w:r>
    </w:p>
    <w:p w:rsidR="00E3011B" w:rsidRPr="00E3011B" w:rsidRDefault="00E3011B" w:rsidP="00E3011B">
      <w:pPr>
        <w:numPr>
          <w:ilvl w:val="0"/>
          <w:numId w:val="24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надежный круглосуточный контроль за вносимы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 ми (ввозимыми) на территорию учреждения грузами и предмета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 ми ручной клади, своевременный вывоз твердых бытовых отходов.</w:t>
      </w:r>
    </w:p>
    <w:p w:rsidR="00E3011B" w:rsidRPr="00E3011B" w:rsidRDefault="00E3011B" w:rsidP="00E3011B">
      <w:pPr>
        <w:numPr>
          <w:ilvl w:val="0"/>
          <w:numId w:val="25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Ежедневно проводить проверку подвалов, чердаков, подсобных помещений, держать их закрытыми на замок и опечатан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ными, а также проверять состояние решеток и ограждений.</w:t>
      </w:r>
    </w:p>
    <w:p w:rsidR="00E3011B" w:rsidRPr="00E3011B" w:rsidRDefault="00E3011B" w:rsidP="00E3011B">
      <w:pPr>
        <w:numPr>
          <w:ilvl w:val="0"/>
          <w:numId w:val="25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началом и окончанием занятий входные двери держать в закрытом состоянии.</w:t>
      </w:r>
    </w:p>
    <w:p w:rsidR="00E3011B" w:rsidRPr="00E3011B" w:rsidRDefault="00E3011B" w:rsidP="00E3011B">
      <w:pPr>
        <w:numPr>
          <w:ilvl w:val="0"/>
          <w:numId w:val="25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Контролировать освещенность территории учреждения в темное время суток.</w:t>
      </w:r>
    </w:p>
    <w:p w:rsidR="00E3011B" w:rsidRPr="00E3011B" w:rsidRDefault="00E3011B" w:rsidP="00E3011B">
      <w:pPr>
        <w:numPr>
          <w:ilvl w:val="0"/>
          <w:numId w:val="25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Проверять наличие и исправность средств пожаротушения, тренировать внештатные пожарные расчеты.</w:t>
      </w:r>
    </w:p>
    <w:p w:rsidR="00E3011B" w:rsidRPr="00E3011B" w:rsidRDefault="00E3011B" w:rsidP="00E3011B">
      <w:pPr>
        <w:numPr>
          <w:ilvl w:val="0"/>
          <w:numId w:val="25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Систематически корректировать схему оповещения сотруд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ников учреждения.</w:t>
      </w:r>
    </w:p>
    <w:p w:rsidR="00E3011B" w:rsidRPr="00E3011B" w:rsidRDefault="00E3011B" w:rsidP="00E3011B">
      <w:pPr>
        <w:numPr>
          <w:ilvl w:val="0"/>
          <w:numId w:val="25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Иметь в учреждении план действий по предупреждению и ликвидации чрезвычайной ситуации (в дошкольном — инструкцию).</w:t>
      </w:r>
      <w:proofErr w:type="gramEnd"/>
    </w:p>
    <w:p w:rsidR="00E3011B" w:rsidRPr="00E3011B" w:rsidRDefault="00E3011B" w:rsidP="00E3011B">
      <w:pPr>
        <w:numPr>
          <w:ilvl w:val="0"/>
          <w:numId w:val="26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предупредительный контроль мест массового скопления людей: классов, аудиторий и помещений, где будут проводиться занятия, совещания, собрания, культурно-массовые мероприятия.</w:t>
      </w:r>
    </w:p>
    <w:p w:rsidR="00E3011B" w:rsidRPr="00E3011B" w:rsidRDefault="00E3011B" w:rsidP="00E3011B">
      <w:pPr>
        <w:numPr>
          <w:ilvl w:val="0"/>
          <w:numId w:val="26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Знать телефоны местных отделов ФСБ, МВД, прокуратуры, военного комиссариата, противопожарной службы, скорой ме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дицинской помощи и аварийной бригады.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О случаях вскрытия предпосылок к возможным террористи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ческим актам, чрезвычайных происшествий немедленно докла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дывать в местные органы правопорядка, окружное управление образования, Московский комитет образования (тел. 369-73-32, 366-66-85).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Контрольные вопросы и задания</w:t>
      </w:r>
    </w:p>
    <w:p w:rsidR="00E3011B" w:rsidRPr="00E3011B" w:rsidRDefault="00E3011B" w:rsidP="00E3011B">
      <w:pPr>
        <w:numPr>
          <w:ilvl w:val="0"/>
          <w:numId w:val="27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Укажите степени опасности взрывоопасных предметов.</w:t>
      </w:r>
    </w:p>
    <w:p w:rsidR="00E3011B" w:rsidRPr="00E3011B" w:rsidRDefault="00E3011B" w:rsidP="00E3011B">
      <w:pPr>
        <w:numPr>
          <w:ilvl w:val="0"/>
          <w:numId w:val="27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Назовите демаскирующие признаки взрывного устройства в авто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мобиле.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Перечислите демаскирующие признаки взрывного устройства в письме, посылке, бандероли.</w:t>
      </w:r>
    </w:p>
    <w:p w:rsidR="00E3011B" w:rsidRPr="00E3011B" w:rsidRDefault="00E3011B" w:rsidP="00E3011B">
      <w:pPr>
        <w:numPr>
          <w:ilvl w:val="0"/>
          <w:numId w:val="28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каких местах помещений возможна закладка взрывных устройств?</w:t>
      </w:r>
    </w:p>
    <w:p w:rsidR="00E3011B" w:rsidRPr="00E3011B" w:rsidRDefault="00E3011B" w:rsidP="00E3011B">
      <w:pPr>
        <w:numPr>
          <w:ilvl w:val="0"/>
          <w:numId w:val="28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 меры безопасности предпринимаются при осмотре помеще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ний на наличие взрывных устройств?</w:t>
      </w:r>
    </w:p>
    <w:p w:rsidR="00E3011B" w:rsidRPr="00E3011B" w:rsidRDefault="00E3011B" w:rsidP="00E3011B">
      <w:pPr>
        <w:numPr>
          <w:ilvl w:val="0"/>
          <w:numId w:val="28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категорически запрещается делать при обнаружении подозри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тельного предмета?</w:t>
      </w:r>
    </w:p>
    <w:p w:rsidR="00E3011B" w:rsidRPr="00E3011B" w:rsidRDefault="00E3011B" w:rsidP="00E3011B">
      <w:pPr>
        <w:numPr>
          <w:ilvl w:val="0"/>
          <w:numId w:val="28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является старшим в критической ситуации?</w:t>
      </w:r>
    </w:p>
    <w:p w:rsidR="00E3011B" w:rsidRPr="00E3011B" w:rsidRDefault="00E3011B" w:rsidP="00E3011B">
      <w:pPr>
        <w:numPr>
          <w:ilvl w:val="0"/>
          <w:numId w:val="28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осуществляет досмотр местности и помещений по окончании рабочего дня?</w:t>
      </w:r>
    </w:p>
    <w:p w:rsidR="00E3011B" w:rsidRPr="00E3011B" w:rsidRDefault="00E3011B" w:rsidP="00E3011B">
      <w:pPr>
        <w:numPr>
          <w:ilvl w:val="0"/>
          <w:numId w:val="28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Каковы основные признаки взрывоопасного предмета?</w:t>
      </w:r>
    </w:p>
    <w:p w:rsidR="00E3011B" w:rsidRPr="00E3011B" w:rsidRDefault="00E3011B" w:rsidP="00E3011B">
      <w:pPr>
        <w:numPr>
          <w:ilvl w:val="0"/>
          <w:numId w:val="29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Каковы обязательные требования к наружной двери квартиры?</w:t>
      </w:r>
    </w:p>
    <w:p w:rsidR="00E3011B" w:rsidRPr="00E3011B" w:rsidRDefault="00E3011B" w:rsidP="00E3011B">
      <w:pPr>
        <w:numPr>
          <w:ilvl w:val="0"/>
          <w:numId w:val="29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Какой замок является наилучшим для наружной двери?</w:t>
      </w:r>
    </w:p>
    <w:p w:rsidR="00E3011B" w:rsidRPr="00E3011B" w:rsidRDefault="00E3011B" w:rsidP="00E3011B">
      <w:pPr>
        <w:numPr>
          <w:ilvl w:val="0"/>
          <w:numId w:val="29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защитить окна, балконы?</w:t>
      </w:r>
    </w:p>
    <w:p w:rsidR="00E3011B" w:rsidRPr="00E3011B" w:rsidRDefault="00E3011B" w:rsidP="00E3011B">
      <w:pPr>
        <w:numPr>
          <w:ilvl w:val="0"/>
          <w:numId w:val="29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включает в себя система сигнализации квартиры?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России за последнее десятилетие террористические акты стали повседневным явлением, при этом постоянный рост угро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зы террористических воздействий разного масштаба происхо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дит на фоне обострения политического, этнического и 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религи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озного экстремизма, представляющих значительную опасность для жизненных интересов отдельной личности, общества и го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сударства, политической, военной экономической и экологи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ческой безопасности страны, ее конституционного строя, су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веренитета и территориальной целостности.</w:t>
      </w:r>
      <w:proofErr w:type="gramEnd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течение XX в. тер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роризм приобрел глобальный характер и несет все новые и но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вые угрозы международным отношениям, общественной безо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пасности и политической стабильности отдельных государств и целых регионов.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процессе подготовки к печати этого учебного пособия в мире произошли события, которые вновь подтвердили необходимость всеобщего образования и достаточной информированности в об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ласти предупреждения терроризма и смягчения последствий тер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рористических воздействий, — новые террористические акты с тяжелейшими последствиями: Лондон, июль 2005 г., взрывы в метро и в автобусах — 56 погибших и более 700 раненых; Шарм-эль-Шейх, июль 2005 г., взрывы в гостиницах — 64 погибших и 120 раненых, ущерб туризму в Египте от терактов в </w:t>
      </w:r>
      <w:proofErr w:type="spellStart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Шарм-эль-Шейхе</w:t>
      </w:r>
      <w:proofErr w:type="spellEnd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оценен в 1,2 млрд. долл. США.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США (июль 2004 года) и в России (январь 2005 года) были опубликованы материалы доклада Национальной комиссии по тер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рористическим нападениям на США.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Интересно отметить, что характер дебатов вокруг выводов док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лада Национальной комиссии продемонстрировал, что обществен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ность считает более актуальными ответы на вопросы: «Что надо изменить?» и «Как предотвратить?», чем на вопрос «Кто вино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ват?». Доклад американской комиссии построен таким образом, что он не подрывает веру в способность властей противостоять терроризму, а укрепляет уверенность в том, что власти могут взять ситуацию под контроль, надо лишь обеспечить участие и коорди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нацию всех субъектов общества. Изложенная в докладе стратегия поиска и устранения системных недостатков в обеспечении нацио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нальной безопасности с учетом возможности террористических воздействий имеет целью консолидацию нации. Авторы доклада сочли возможным многократно повторить, что следует ждать но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вых террористических нападений, надо быть психологически к этому готовыми и не рассчитывать на получение мгновенного ре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зультата от антитеррористической деятельности.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последние месяцы прошел ряд международных и нацио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нальных совещаний и дискуссий по вопросам противодействия терроризму. Опыт конца XX—начала XXI вв. убедительно пока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зал, что России важно не просто занять достойное место в гло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бальной антитеррористической коалиции, которая характеризу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ется, с одной стороны, американским лидерством с явным от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тенком американской гегемонии, а с другой — заметными «тре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щинами» в результате агрессии США в Ираке. В этих условиях России необходимо сформировать свой сектор в мировой анти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террористической коалиции, в котором на региональном уровне могут 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доминировать российские представления о террористиче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ских угрозах, а также собственно российские стратегия и приори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теты антитеррористических действий.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новостные /Каналы всего мира ежедневно дают сообщения </w:t>
      </w:r>
      <w:proofErr w:type="gramStart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все новых и новых террористических актах в разных странах, ежедневно ведется подсчет жертв терактов, ежедневно подтверж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дается низкая эффективность международной системы антитер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роризма, основным слабым местом которой являются двойные стандарты по отношению к террористам. Особенно грешат этим «партнеры» России на антитеррористическом фронте — США, Великобритания. Так, общеизвестно, что воспитанный и щедро профинансированный спецслужбами США </w:t>
      </w:r>
      <w:proofErr w:type="spellStart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Усама</w:t>
      </w:r>
      <w:proofErr w:type="spellEnd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бен</w:t>
      </w:r>
      <w:proofErr w:type="spellEnd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Ладен до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вольно длительное время выполнял порученные ему американца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ми функции по организации борьбы с советскими войсками в Афганистане, а затем повернул американское оружие в руках ру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ководимой им Аль-Каиды против своих заказчиков — США. В июле 2005 г., прикрываясь словами о свободе слова и свободе печати в США, ведущие американские телевизионные компании предос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тавили эфир главарю чеченских бандитов Ш. Басаеву, который он использовал для пропаганды террористических идей в основном антироссийского характера.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видом усиления борьбы с терроризмом и помощи в «раз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витии демократии» США интенсивно расширяют вмешательство во внутренние дела суверенных государств и финансируют при этом подрывную деятельность: в 2005 г. в США официально при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нято решение о выделении 100 млн. долл. для «развития демокра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тии» в России, финансы ориентированы на оппозиционное сооб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щество внутри России, т.е. США ведут в России подрывную дея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тельность за</w:t>
      </w:r>
      <w:proofErr w:type="gramEnd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счет американских налогоплательщиков, не скрывая этого от мировой общественности.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условиях нарастания угроз террористического воздействия разных видов и масштабов, в частности государственного терро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ризма, особенно острой стала необходимость подготовки всех спе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циалистов и руководителей к практической деятельности с учетом возможной реализации угроз террористических воздействии. Введение в вузах России преподавания дисциплины «Основы про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тиводействия терроризму» весьма своевременное и вместе с тем ответственное решение. </w:t>
      </w:r>
      <w:proofErr w:type="gramStart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Дело в том, что с учетом сложившейся в России, как и во всем мире, обстановки нарастающих угроз тер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рористических воздействий наиболее эффективным было бы од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новременное «залповое» обучение студентов всех курсов и всех специальностей с переходом в дальнейшем на преподавание обя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зательной дисциплины «Основы противодействия терроризму» в рамках федеральной компоненты учебных планов всех видов выс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шего и профессионального обучения.</w:t>
      </w:r>
      <w:proofErr w:type="gramEnd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этого с учетом нынеш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него состояния российской системы высшего и профессиональ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ного образования необходимо подготовить учебно-методическую базу и преподавателей дисциплины «Основы противодействия тер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роризму». Надеемся, что в ближайшее время обе эти задачи будут успешно решены. Одно из первых учебных пособий подготовлено по 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инициативе и при поддержке Федерального агентства по обра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зованию </w:t>
      </w:r>
      <w:proofErr w:type="spellStart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Минобрнауки</w:t>
      </w:r>
      <w:proofErr w:type="spellEnd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России. Авторам настоящего учебного по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собия было бы интересно и полезно получить критические заме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чания и конструктивные предложения от коллег-преподавателей, от представителей управленческого и административного корпу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са, от студентов и аспирантов и других читателей. Эти замечания и предложения могут существенно помочь при подготовке следу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ющего издания учебного пособия.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Конституция Российской Федерации (извлечения)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13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Запрещается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лигиозной розни.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17</w:t>
      </w:r>
    </w:p>
    <w:p w:rsidR="00E3011B" w:rsidRPr="00E3011B" w:rsidRDefault="00E3011B" w:rsidP="00E3011B">
      <w:pPr>
        <w:numPr>
          <w:ilvl w:val="0"/>
          <w:numId w:val="30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Российской Федерации признаются и гарантируются права и сво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боды человека и гражданина согласно общепризнанным принципам и нормам международного права и в соответствии с настоящей Конститу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цией.</w:t>
      </w:r>
    </w:p>
    <w:p w:rsidR="00E3011B" w:rsidRPr="00E3011B" w:rsidRDefault="00E3011B" w:rsidP="00E3011B">
      <w:pPr>
        <w:numPr>
          <w:ilvl w:val="0"/>
          <w:numId w:val="30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права и свободы человека неотчуждаемы и принадлежат каждому от рождения.</w:t>
      </w:r>
    </w:p>
    <w:p w:rsidR="00E3011B" w:rsidRPr="00E3011B" w:rsidRDefault="00E3011B" w:rsidP="00E3011B">
      <w:pPr>
        <w:numPr>
          <w:ilvl w:val="0"/>
          <w:numId w:val="30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прав и свобод человека и гражданина не должно нарушать права и свободы других лиц.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29</w:t>
      </w:r>
    </w:p>
    <w:p w:rsidR="00E3011B" w:rsidRPr="00E3011B" w:rsidRDefault="00E3011B" w:rsidP="00E3011B">
      <w:pPr>
        <w:numPr>
          <w:ilvl w:val="0"/>
          <w:numId w:val="3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Каждому гарантируется свобода мысли и слова.</w:t>
      </w:r>
    </w:p>
    <w:p w:rsidR="00E3011B" w:rsidRPr="00E3011B" w:rsidRDefault="00E3011B" w:rsidP="00E3011B">
      <w:pPr>
        <w:numPr>
          <w:ilvl w:val="0"/>
          <w:numId w:val="3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допускаются пропаганда или агитация, </w:t>
      </w:r>
      <w:proofErr w:type="gramStart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возбуждающие</w:t>
      </w:r>
      <w:proofErr w:type="gramEnd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циальную, расовую, национальную или религиозную ненависть и враж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ду. Запрещается пропаганда социального, расового, национального, ре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лигиозного или языкового превосходства.</w:t>
      </w:r>
    </w:p>
    <w:p w:rsidR="00E3011B" w:rsidRPr="00E3011B" w:rsidRDefault="00E3011B" w:rsidP="00E3011B">
      <w:pPr>
        <w:numPr>
          <w:ilvl w:val="0"/>
          <w:numId w:val="3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Никто не может быть принужден к выражению своих мнений и убеждений или отказу от них.</w:t>
      </w:r>
    </w:p>
    <w:p w:rsidR="00E3011B" w:rsidRPr="00E3011B" w:rsidRDefault="00E3011B" w:rsidP="00E3011B">
      <w:pPr>
        <w:numPr>
          <w:ilvl w:val="0"/>
          <w:numId w:val="3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имеет право свободно искать, получать, передавать, произ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водить и распространять информацию любым законным способом. Пе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речень сведений, составляющих государственную тайну, определяется федеральным законом.</w:t>
      </w:r>
    </w:p>
    <w:p w:rsidR="00E3011B" w:rsidRPr="00E3011B" w:rsidRDefault="00E3011B" w:rsidP="00E3011B">
      <w:pPr>
        <w:numPr>
          <w:ilvl w:val="0"/>
          <w:numId w:val="3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Гарантируется свобода массовой информации. Цензура запреща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ется.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Статья 31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 Российской Федерации имеют право собираться мирно, без оружия, проводить собрания, митинги и демонстрации, шествия и пикетирование.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«О борьбе с терроризмом» в редакции от 03.07.2005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3011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Принят</w:t>
      </w:r>
      <w:proofErr w:type="gramEnd"/>
      <w:r w:rsidRPr="00E3011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Государственной Думой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июля 1998 года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3011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Одобрен</w:t>
      </w:r>
      <w:proofErr w:type="gramEnd"/>
      <w:r w:rsidRPr="00E3011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Советом Федерации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11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9 июля 1998 года</w:t>
      </w:r>
    </w:p>
    <w:p w:rsidR="00E3011B" w:rsidRPr="00E3011B" w:rsidRDefault="00E3011B" w:rsidP="00E3011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Федеральный закон определяет правовые и организаци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онные основы борьбы с терроризмом в Российской Федерации, поря</w:t>
      </w: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док координации деятельности осуществляющих борьбу с терроризмом федеральных органов исполнительной власти, органов исполнительной власти субъектов Российской Федерации, общественных объединений и организаций независимо от форм собственности, должностных лиц и отдельных граждан, а также права, обязанности и гарантии граждан в связи с осуществлением борьбы с терроризмом.</w:t>
      </w:r>
      <w:proofErr w:type="gramEnd"/>
    </w:p>
    <w:p w:rsidR="00E3011B" w:rsidRPr="00E3011B" w:rsidRDefault="00E3011B" w:rsidP="00E3011B">
      <w:pPr>
        <w:spacing w:after="0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history="1">
        <w:r w:rsidRPr="00E3011B">
          <w:rPr>
            <w:rFonts w:ascii="Arial" w:eastAsia="Times New Roman" w:hAnsi="Arial" w:cs="Arial"/>
            <w:color w:val="1887C6"/>
            <w:sz w:val="27"/>
            <w:u w:val="single"/>
            <w:lang w:eastAsia="ru-RU"/>
          </w:rPr>
          <w:t>&lt;&lt;</w:t>
        </w:r>
      </w:hyperlink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6" w:history="1">
        <w:r w:rsidRPr="00E3011B">
          <w:rPr>
            <w:rFonts w:ascii="Arial" w:eastAsia="Times New Roman" w:hAnsi="Arial" w:cs="Arial"/>
            <w:color w:val="1887C6"/>
            <w:sz w:val="27"/>
            <w:u w:val="single"/>
            <w:lang w:eastAsia="ru-RU"/>
          </w:rPr>
          <w:t>&lt;</w:t>
        </w:r>
      </w:hyperlink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7" w:history="1">
        <w:r w:rsidRPr="00E3011B">
          <w:rPr>
            <w:rFonts w:ascii="Arial" w:eastAsia="Times New Roman" w:hAnsi="Arial" w:cs="Arial"/>
            <w:color w:val="1887C6"/>
            <w:sz w:val="27"/>
            <w:u w:val="single"/>
            <w:lang w:eastAsia="ru-RU"/>
          </w:rPr>
          <w:t>18</w:t>
        </w:r>
      </w:hyperlink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8" w:history="1">
        <w:r w:rsidRPr="00E3011B">
          <w:rPr>
            <w:rFonts w:ascii="Arial" w:eastAsia="Times New Roman" w:hAnsi="Arial" w:cs="Arial"/>
            <w:color w:val="1887C6"/>
            <w:sz w:val="27"/>
            <w:u w:val="single"/>
            <w:lang w:eastAsia="ru-RU"/>
          </w:rPr>
          <w:t>19</w:t>
        </w:r>
      </w:hyperlink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9" w:history="1">
        <w:r w:rsidRPr="00E3011B">
          <w:rPr>
            <w:rFonts w:ascii="Arial" w:eastAsia="Times New Roman" w:hAnsi="Arial" w:cs="Arial"/>
            <w:color w:val="1887C6"/>
            <w:sz w:val="27"/>
            <w:u w:val="single"/>
            <w:lang w:eastAsia="ru-RU"/>
          </w:rPr>
          <w:t>20</w:t>
        </w:r>
      </w:hyperlink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0" w:history="1">
        <w:r w:rsidRPr="00E3011B">
          <w:rPr>
            <w:rFonts w:ascii="Arial" w:eastAsia="Times New Roman" w:hAnsi="Arial" w:cs="Arial"/>
            <w:color w:val="1887C6"/>
            <w:sz w:val="27"/>
            <w:u w:val="single"/>
            <w:lang w:eastAsia="ru-RU"/>
          </w:rPr>
          <w:t>21</w:t>
        </w:r>
      </w:hyperlink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1" w:history="1">
        <w:r w:rsidRPr="00E3011B">
          <w:rPr>
            <w:rFonts w:ascii="Arial" w:eastAsia="Times New Roman" w:hAnsi="Arial" w:cs="Arial"/>
            <w:color w:val="1887C6"/>
            <w:sz w:val="27"/>
            <w:u w:val="single"/>
            <w:lang w:eastAsia="ru-RU"/>
          </w:rPr>
          <w:t>22</w:t>
        </w:r>
      </w:hyperlink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2" w:history="1">
        <w:r w:rsidRPr="00E3011B">
          <w:rPr>
            <w:rFonts w:ascii="Arial" w:eastAsia="Times New Roman" w:hAnsi="Arial" w:cs="Arial"/>
            <w:color w:val="1887C6"/>
            <w:sz w:val="27"/>
            <w:u w:val="single"/>
            <w:lang w:eastAsia="ru-RU"/>
          </w:rPr>
          <w:t>23</w:t>
        </w:r>
      </w:hyperlink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3" w:history="1">
        <w:r w:rsidRPr="00E3011B">
          <w:rPr>
            <w:rFonts w:ascii="Arial" w:eastAsia="Times New Roman" w:hAnsi="Arial" w:cs="Arial"/>
            <w:color w:val="1887C6"/>
            <w:sz w:val="27"/>
            <w:u w:val="single"/>
            <w:lang w:eastAsia="ru-RU"/>
          </w:rPr>
          <w:t>24</w:t>
        </w:r>
      </w:hyperlink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4" w:history="1">
        <w:r w:rsidRPr="00E3011B">
          <w:rPr>
            <w:rFonts w:ascii="Arial" w:eastAsia="Times New Roman" w:hAnsi="Arial" w:cs="Arial"/>
            <w:color w:val="1887C6"/>
            <w:sz w:val="27"/>
            <w:u w:val="single"/>
            <w:lang w:eastAsia="ru-RU"/>
          </w:rPr>
          <w:t>25</w:t>
        </w:r>
      </w:hyperlink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5" w:history="1">
        <w:r w:rsidRPr="00E3011B">
          <w:rPr>
            <w:rFonts w:ascii="Arial" w:eastAsia="Times New Roman" w:hAnsi="Arial" w:cs="Arial"/>
            <w:color w:val="1887C6"/>
            <w:sz w:val="27"/>
            <w:u w:val="single"/>
            <w:lang w:eastAsia="ru-RU"/>
          </w:rPr>
          <w:t>26</w:t>
        </w:r>
      </w:hyperlink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6" w:history="1">
        <w:r w:rsidRPr="00E3011B">
          <w:rPr>
            <w:rFonts w:ascii="Arial" w:eastAsia="Times New Roman" w:hAnsi="Arial" w:cs="Arial"/>
            <w:color w:val="1887C6"/>
            <w:sz w:val="27"/>
            <w:u w:val="single"/>
            <w:lang w:eastAsia="ru-RU"/>
          </w:rPr>
          <w:t>27</w:t>
        </w:r>
      </w:hyperlink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7" w:history="1">
        <w:r w:rsidRPr="00E3011B">
          <w:rPr>
            <w:rFonts w:ascii="Arial" w:eastAsia="Times New Roman" w:hAnsi="Arial" w:cs="Arial"/>
            <w:color w:val="1887C6"/>
            <w:sz w:val="27"/>
            <w:u w:val="single"/>
            <w:lang w:eastAsia="ru-RU"/>
          </w:rPr>
          <w:t>28</w:t>
        </w:r>
      </w:hyperlink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8" w:history="1">
        <w:r w:rsidRPr="00E3011B">
          <w:rPr>
            <w:rFonts w:ascii="Arial" w:eastAsia="Times New Roman" w:hAnsi="Arial" w:cs="Arial"/>
            <w:color w:val="1887C6"/>
            <w:sz w:val="27"/>
            <w:u w:val="single"/>
            <w:lang w:eastAsia="ru-RU"/>
          </w:rPr>
          <w:t>29</w:t>
        </w:r>
      </w:hyperlink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9" w:history="1">
        <w:r w:rsidRPr="00E3011B">
          <w:rPr>
            <w:rFonts w:ascii="Arial" w:eastAsia="Times New Roman" w:hAnsi="Arial" w:cs="Arial"/>
            <w:color w:val="1887C6"/>
            <w:sz w:val="27"/>
            <w:u w:val="single"/>
            <w:lang w:eastAsia="ru-RU"/>
          </w:rPr>
          <w:t>30</w:t>
        </w:r>
      </w:hyperlink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20" w:history="1">
        <w:r w:rsidRPr="00E3011B">
          <w:rPr>
            <w:rFonts w:ascii="Arial" w:eastAsia="Times New Roman" w:hAnsi="Arial" w:cs="Arial"/>
            <w:color w:val="1887C6"/>
            <w:sz w:val="27"/>
            <w:lang w:eastAsia="ru-RU"/>
          </w:rPr>
          <w:t>Следующая &gt;</w:t>
        </w:r>
      </w:hyperlink>
      <w:hyperlink r:id="rId21" w:history="1">
        <w:r w:rsidRPr="00E3011B">
          <w:rPr>
            <w:rFonts w:ascii="Arial" w:eastAsia="Times New Roman" w:hAnsi="Arial" w:cs="Arial"/>
            <w:color w:val="1887C6"/>
            <w:sz w:val="27"/>
            <w:lang w:eastAsia="ru-RU"/>
          </w:rPr>
          <w:t>&lt; Предыдущая</w:t>
        </w:r>
      </w:hyperlink>
      <w:hyperlink r:id="rId22" w:history="1">
        <w:r w:rsidRPr="00E3011B">
          <w:rPr>
            <w:rFonts w:ascii="Arial" w:eastAsia="Times New Roman" w:hAnsi="Arial" w:cs="Arial"/>
            <w:color w:val="FFFFFF"/>
            <w:sz w:val="27"/>
            <w:u w:val="single"/>
            <w:lang w:eastAsia="ru-RU"/>
          </w:rPr>
          <w:t>31</w:t>
        </w:r>
      </w:hyperlink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23" w:history="1">
        <w:r w:rsidRPr="00E3011B">
          <w:rPr>
            <w:rFonts w:ascii="Arial" w:eastAsia="Times New Roman" w:hAnsi="Arial" w:cs="Arial"/>
            <w:color w:val="1887C6"/>
            <w:sz w:val="27"/>
            <w:u w:val="single"/>
            <w:lang w:eastAsia="ru-RU"/>
          </w:rPr>
          <w:t>32</w:t>
        </w:r>
      </w:hyperlink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24" w:history="1">
        <w:r w:rsidRPr="00E3011B">
          <w:rPr>
            <w:rFonts w:ascii="Arial" w:eastAsia="Times New Roman" w:hAnsi="Arial" w:cs="Arial"/>
            <w:color w:val="1887C6"/>
            <w:sz w:val="27"/>
            <w:u w:val="single"/>
            <w:lang w:eastAsia="ru-RU"/>
          </w:rPr>
          <w:t>33</w:t>
        </w:r>
      </w:hyperlink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25" w:history="1">
        <w:r w:rsidRPr="00E3011B">
          <w:rPr>
            <w:rFonts w:ascii="Arial" w:eastAsia="Times New Roman" w:hAnsi="Arial" w:cs="Arial"/>
            <w:color w:val="1887C6"/>
            <w:sz w:val="27"/>
            <w:u w:val="single"/>
            <w:lang w:eastAsia="ru-RU"/>
          </w:rPr>
          <w:t>34</w:t>
        </w:r>
      </w:hyperlink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26" w:history="1">
        <w:r w:rsidRPr="00E3011B">
          <w:rPr>
            <w:rFonts w:ascii="Arial" w:eastAsia="Times New Roman" w:hAnsi="Arial" w:cs="Arial"/>
            <w:color w:val="1887C6"/>
            <w:sz w:val="27"/>
            <w:u w:val="single"/>
            <w:lang w:eastAsia="ru-RU"/>
          </w:rPr>
          <w:t>35</w:t>
        </w:r>
      </w:hyperlink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27" w:history="1">
        <w:r w:rsidRPr="00E3011B">
          <w:rPr>
            <w:rFonts w:ascii="Arial" w:eastAsia="Times New Roman" w:hAnsi="Arial" w:cs="Arial"/>
            <w:color w:val="1887C6"/>
            <w:sz w:val="27"/>
            <w:u w:val="single"/>
            <w:lang w:eastAsia="ru-RU"/>
          </w:rPr>
          <w:t>36</w:t>
        </w:r>
      </w:hyperlink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28" w:history="1">
        <w:r w:rsidRPr="00E3011B">
          <w:rPr>
            <w:rFonts w:ascii="Arial" w:eastAsia="Times New Roman" w:hAnsi="Arial" w:cs="Arial"/>
            <w:color w:val="1887C6"/>
            <w:sz w:val="27"/>
            <w:u w:val="single"/>
            <w:lang w:eastAsia="ru-RU"/>
          </w:rPr>
          <w:t>37</w:t>
        </w:r>
      </w:hyperlink>
      <w:hyperlink r:id="rId29" w:history="1">
        <w:r w:rsidRPr="00E3011B">
          <w:rPr>
            <w:rFonts w:ascii="Arial" w:eastAsia="Times New Roman" w:hAnsi="Arial" w:cs="Arial"/>
            <w:color w:val="1887C6"/>
            <w:sz w:val="27"/>
            <w:u w:val="single"/>
            <w:lang w:eastAsia="ru-RU"/>
          </w:rPr>
          <w:t>38</w:t>
        </w:r>
      </w:hyperlink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30" w:history="1">
        <w:r w:rsidRPr="00E3011B">
          <w:rPr>
            <w:rFonts w:ascii="Arial" w:eastAsia="Times New Roman" w:hAnsi="Arial" w:cs="Arial"/>
            <w:color w:val="1887C6"/>
            <w:sz w:val="27"/>
            <w:u w:val="single"/>
            <w:lang w:eastAsia="ru-RU"/>
          </w:rPr>
          <w:t>39</w:t>
        </w:r>
      </w:hyperlink>
    </w:p>
    <w:p w:rsidR="00E3011B" w:rsidRPr="00E3011B" w:rsidRDefault="00E3011B" w:rsidP="00E3011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Соседние файлы в предмете </w:t>
      </w:r>
      <w:hyperlink r:id="rId31" w:history="1">
        <w:r w:rsidRPr="00E3011B">
          <w:rPr>
            <w:rFonts w:ascii="Arial" w:eastAsia="Times New Roman" w:hAnsi="Arial" w:cs="Arial"/>
            <w:color w:val="1887C6"/>
            <w:sz w:val="24"/>
            <w:szCs w:val="24"/>
            <w:u w:val="single"/>
            <w:lang w:eastAsia="ru-RU"/>
          </w:rPr>
          <w:t>[</w:t>
        </w:r>
        <w:proofErr w:type="gramStart"/>
        <w:r w:rsidRPr="00E3011B">
          <w:rPr>
            <w:rFonts w:ascii="Arial" w:eastAsia="Times New Roman" w:hAnsi="Arial" w:cs="Arial"/>
            <w:color w:val="1887C6"/>
            <w:sz w:val="24"/>
            <w:szCs w:val="24"/>
            <w:u w:val="single"/>
            <w:lang w:eastAsia="ru-RU"/>
          </w:rPr>
          <w:t>НЕСОРТИРОВАННОЕ</w:t>
        </w:r>
        <w:proofErr w:type="gramEnd"/>
        <w:r w:rsidRPr="00E3011B">
          <w:rPr>
            <w:rFonts w:ascii="Arial" w:eastAsia="Times New Roman" w:hAnsi="Arial" w:cs="Arial"/>
            <w:color w:val="1887C6"/>
            <w:sz w:val="24"/>
            <w:szCs w:val="24"/>
            <w:u w:val="single"/>
            <w:lang w:eastAsia="ru-RU"/>
          </w:rPr>
          <w:t>]</w:t>
        </w:r>
      </w:hyperlink>
    </w:p>
    <w:p w:rsidR="00E3011B" w:rsidRPr="00E3011B" w:rsidRDefault="00E3011B" w:rsidP="00E3011B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2" w:anchor="5576238" w:tooltip="Ссылка на файл" w:history="1">
        <w:r w:rsidRPr="00E3011B">
          <w:rPr>
            <w:rFonts w:ascii="Arial" w:eastAsia="Times New Roman" w:hAnsi="Arial" w:cs="Arial"/>
            <w:color w:val="1887C6"/>
            <w:sz w:val="21"/>
            <w:lang w:eastAsia="ru-RU"/>
          </w:rPr>
          <w:t>#</w:t>
        </w:r>
      </w:hyperlink>
    </w:p>
    <w:p w:rsidR="00E3011B" w:rsidRPr="00E3011B" w:rsidRDefault="00E3011B" w:rsidP="00E301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1"/>
          <w:lang w:eastAsia="ru-RU"/>
        </w:rPr>
        <w:t>26.02.201628.67 Кб</w:t>
      </w:r>
      <w:hyperlink r:id="rId33" w:anchor="5576238" w:tooltip="Количество скачиваний" w:history="1">
        <w:r w:rsidRPr="00E3011B">
          <w:rPr>
            <w:rFonts w:ascii="Arial" w:eastAsia="Times New Roman" w:hAnsi="Arial" w:cs="Arial"/>
            <w:color w:val="69B20C"/>
            <w:sz w:val="21"/>
            <w:u w:val="single"/>
            <w:lang w:eastAsia="ru-RU"/>
          </w:rPr>
          <w:t>1</w:t>
        </w:r>
      </w:hyperlink>
      <w:hyperlink r:id="rId34" w:history="1">
        <w:r w:rsidRPr="00E3011B">
          <w:rPr>
            <w:rFonts w:ascii="Arial" w:eastAsia="Times New Roman" w:hAnsi="Arial" w:cs="Arial"/>
            <w:color w:val="1887C6"/>
            <w:sz w:val="21"/>
            <w:u w:val="single"/>
            <w:lang w:eastAsia="ru-RU"/>
          </w:rPr>
          <w:t>ОСНОВАНИЕ ДЛЯ МАТПОМОЩИ.doc</w:t>
        </w:r>
      </w:hyperlink>
    </w:p>
    <w:p w:rsidR="00E3011B" w:rsidRPr="00E3011B" w:rsidRDefault="00E3011B" w:rsidP="00E3011B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5" w:anchor="5576708" w:tooltip="Ссылка на файл" w:history="1">
        <w:r w:rsidRPr="00E3011B">
          <w:rPr>
            <w:rFonts w:ascii="Arial" w:eastAsia="Times New Roman" w:hAnsi="Arial" w:cs="Arial"/>
            <w:color w:val="1887C6"/>
            <w:sz w:val="21"/>
            <w:lang w:eastAsia="ru-RU"/>
          </w:rPr>
          <w:t>#</w:t>
        </w:r>
      </w:hyperlink>
    </w:p>
    <w:p w:rsidR="00E3011B" w:rsidRPr="00E3011B" w:rsidRDefault="00E3011B" w:rsidP="00E301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1"/>
          <w:lang w:eastAsia="ru-RU"/>
        </w:rPr>
        <w:t>27.02.201634.69 Кб</w:t>
      </w:r>
      <w:hyperlink r:id="rId36" w:anchor="5576708" w:tooltip="Количество скачиваний" w:history="1">
        <w:r w:rsidRPr="00E3011B">
          <w:rPr>
            <w:rFonts w:ascii="Arial" w:eastAsia="Times New Roman" w:hAnsi="Arial" w:cs="Arial"/>
            <w:color w:val="69B20C"/>
            <w:sz w:val="21"/>
            <w:u w:val="single"/>
            <w:lang w:eastAsia="ru-RU"/>
          </w:rPr>
          <w:t>1</w:t>
        </w:r>
      </w:hyperlink>
      <w:hyperlink r:id="rId37" w:history="1">
        <w:r w:rsidRPr="00E3011B">
          <w:rPr>
            <w:rFonts w:ascii="Arial" w:eastAsia="Times New Roman" w:hAnsi="Arial" w:cs="Arial"/>
            <w:color w:val="1887C6"/>
            <w:sz w:val="21"/>
            <w:u w:val="single"/>
            <w:lang w:eastAsia="ru-RU"/>
          </w:rPr>
          <w:t xml:space="preserve">Основная </w:t>
        </w:r>
        <w:proofErr w:type="spellStart"/>
        <w:r w:rsidRPr="00E3011B">
          <w:rPr>
            <w:rFonts w:ascii="Arial" w:eastAsia="Times New Roman" w:hAnsi="Arial" w:cs="Arial"/>
            <w:color w:val="1887C6"/>
            <w:sz w:val="21"/>
            <w:u w:val="single"/>
            <w:lang w:eastAsia="ru-RU"/>
          </w:rPr>
          <w:t>надпись.docx</w:t>
        </w:r>
        <w:proofErr w:type="spellEnd"/>
      </w:hyperlink>
    </w:p>
    <w:p w:rsidR="00E3011B" w:rsidRPr="00E3011B" w:rsidRDefault="00E3011B" w:rsidP="00E3011B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8" w:anchor="5576303" w:tooltip="Ссылка на файл" w:history="1">
        <w:r w:rsidRPr="00E3011B">
          <w:rPr>
            <w:rFonts w:ascii="Arial" w:eastAsia="Times New Roman" w:hAnsi="Arial" w:cs="Arial"/>
            <w:color w:val="1887C6"/>
            <w:sz w:val="21"/>
            <w:lang w:eastAsia="ru-RU"/>
          </w:rPr>
          <w:t>#</w:t>
        </w:r>
      </w:hyperlink>
    </w:p>
    <w:p w:rsidR="00E3011B" w:rsidRPr="00E3011B" w:rsidRDefault="00E3011B" w:rsidP="00E301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1"/>
          <w:lang w:eastAsia="ru-RU"/>
        </w:rPr>
        <w:t>26.02.201680.38 Кб</w:t>
      </w:r>
      <w:hyperlink r:id="rId39" w:anchor="5576303" w:tooltip="Количество скачиваний" w:history="1">
        <w:r w:rsidRPr="00E3011B">
          <w:rPr>
            <w:rFonts w:ascii="Arial" w:eastAsia="Times New Roman" w:hAnsi="Arial" w:cs="Arial"/>
            <w:color w:val="69B20C"/>
            <w:sz w:val="21"/>
            <w:u w:val="single"/>
            <w:lang w:eastAsia="ru-RU"/>
          </w:rPr>
          <w:t>97</w:t>
        </w:r>
      </w:hyperlink>
      <w:hyperlink r:id="rId40" w:history="1">
        <w:r w:rsidRPr="00E3011B">
          <w:rPr>
            <w:rFonts w:ascii="Arial" w:eastAsia="Times New Roman" w:hAnsi="Arial" w:cs="Arial"/>
            <w:color w:val="1887C6"/>
            <w:sz w:val="21"/>
            <w:u w:val="single"/>
            <w:lang w:eastAsia="ru-RU"/>
          </w:rPr>
          <w:t>Основные даты по истории России.doc</w:t>
        </w:r>
      </w:hyperlink>
    </w:p>
    <w:p w:rsidR="00E3011B" w:rsidRPr="00E3011B" w:rsidRDefault="00E3011B" w:rsidP="00E3011B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1" w:anchor="5576575" w:tooltip="Ссылка на файл" w:history="1">
        <w:r w:rsidRPr="00E3011B">
          <w:rPr>
            <w:rFonts w:ascii="Arial" w:eastAsia="Times New Roman" w:hAnsi="Arial" w:cs="Arial"/>
            <w:color w:val="1887C6"/>
            <w:sz w:val="21"/>
            <w:lang w:eastAsia="ru-RU"/>
          </w:rPr>
          <w:t>#</w:t>
        </w:r>
      </w:hyperlink>
    </w:p>
    <w:p w:rsidR="00E3011B" w:rsidRPr="00E3011B" w:rsidRDefault="00E3011B" w:rsidP="00E301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1"/>
          <w:lang w:eastAsia="ru-RU"/>
        </w:rPr>
        <w:t>27.02.201698.88 Кб</w:t>
      </w:r>
      <w:hyperlink r:id="rId42" w:anchor="5576575" w:tooltip="Количество скачиваний" w:history="1">
        <w:r w:rsidRPr="00E3011B">
          <w:rPr>
            <w:rFonts w:ascii="Arial" w:eastAsia="Times New Roman" w:hAnsi="Arial" w:cs="Arial"/>
            <w:color w:val="69B20C"/>
            <w:sz w:val="21"/>
            <w:u w:val="single"/>
            <w:lang w:eastAsia="ru-RU"/>
          </w:rPr>
          <w:t>17</w:t>
        </w:r>
      </w:hyperlink>
      <w:hyperlink r:id="rId43" w:history="1">
        <w:r w:rsidRPr="00E3011B">
          <w:rPr>
            <w:rFonts w:ascii="Arial" w:eastAsia="Times New Roman" w:hAnsi="Arial" w:cs="Arial"/>
            <w:color w:val="1887C6"/>
            <w:sz w:val="21"/>
            <w:u w:val="single"/>
            <w:lang w:eastAsia="ru-RU"/>
          </w:rPr>
          <w:t xml:space="preserve">Основные концепции и подходы к </w:t>
        </w:r>
        <w:proofErr w:type="spellStart"/>
        <w:r w:rsidRPr="00E3011B">
          <w:rPr>
            <w:rFonts w:ascii="Arial" w:eastAsia="Times New Roman" w:hAnsi="Arial" w:cs="Arial"/>
            <w:color w:val="1887C6"/>
            <w:sz w:val="21"/>
            <w:u w:val="single"/>
            <w:lang w:eastAsia="ru-RU"/>
          </w:rPr>
          <w:t>обучению.docx</w:t>
        </w:r>
        <w:proofErr w:type="spellEnd"/>
      </w:hyperlink>
    </w:p>
    <w:p w:rsidR="00E3011B" w:rsidRPr="00E3011B" w:rsidRDefault="00E3011B" w:rsidP="00E3011B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4" w:anchor="5576187" w:tooltip="Ссылка на файл" w:history="1">
        <w:r w:rsidRPr="00E3011B">
          <w:rPr>
            <w:rFonts w:ascii="Arial" w:eastAsia="Times New Roman" w:hAnsi="Arial" w:cs="Arial"/>
            <w:color w:val="1887C6"/>
            <w:sz w:val="21"/>
            <w:lang w:eastAsia="ru-RU"/>
          </w:rPr>
          <w:t>#</w:t>
        </w:r>
      </w:hyperlink>
    </w:p>
    <w:p w:rsidR="00E3011B" w:rsidRPr="00E3011B" w:rsidRDefault="00E3011B" w:rsidP="00E301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1"/>
          <w:lang w:eastAsia="ru-RU"/>
        </w:rPr>
        <w:t>26.02.201662.98 Кб</w:t>
      </w:r>
      <w:hyperlink r:id="rId45" w:anchor="5576187" w:tooltip="Количество скачиваний" w:history="1">
        <w:r w:rsidRPr="00E3011B">
          <w:rPr>
            <w:rFonts w:ascii="Arial" w:eastAsia="Times New Roman" w:hAnsi="Arial" w:cs="Arial"/>
            <w:color w:val="69B20C"/>
            <w:sz w:val="21"/>
            <w:u w:val="single"/>
            <w:lang w:eastAsia="ru-RU"/>
          </w:rPr>
          <w:t>0</w:t>
        </w:r>
      </w:hyperlink>
      <w:hyperlink r:id="rId46" w:history="1">
        <w:r w:rsidRPr="00E3011B">
          <w:rPr>
            <w:rFonts w:ascii="Arial" w:eastAsia="Times New Roman" w:hAnsi="Arial" w:cs="Arial"/>
            <w:color w:val="1887C6"/>
            <w:sz w:val="21"/>
            <w:u w:val="single"/>
            <w:lang w:eastAsia="ru-RU"/>
          </w:rPr>
          <w:t xml:space="preserve">Основные </w:t>
        </w:r>
        <w:proofErr w:type="spellStart"/>
        <w:r w:rsidRPr="00E3011B">
          <w:rPr>
            <w:rFonts w:ascii="Arial" w:eastAsia="Times New Roman" w:hAnsi="Arial" w:cs="Arial"/>
            <w:color w:val="1887C6"/>
            <w:sz w:val="21"/>
            <w:u w:val="single"/>
            <w:lang w:eastAsia="ru-RU"/>
          </w:rPr>
          <w:t>организациии</w:t>
        </w:r>
        <w:proofErr w:type="spellEnd"/>
        <w:r w:rsidRPr="00E3011B">
          <w:rPr>
            <w:rFonts w:ascii="Arial" w:eastAsia="Times New Roman" w:hAnsi="Arial" w:cs="Arial"/>
            <w:color w:val="1887C6"/>
            <w:sz w:val="21"/>
            <w:u w:val="single"/>
            <w:lang w:eastAsia="ru-RU"/>
          </w:rPr>
          <w:t xml:space="preserve"> ЕС.doc</w:t>
        </w:r>
      </w:hyperlink>
    </w:p>
    <w:p w:rsidR="00E3011B" w:rsidRPr="00E3011B" w:rsidRDefault="00E3011B" w:rsidP="00E3011B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7" w:anchor="5576190" w:tooltip="Ссылка на файл" w:history="1">
        <w:r w:rsidRPr="00E3011B">
          <w:rPr>
            <w:rFonts w:ascii="Arial" w:eastAsia="Times New Roman" w:hAnsi="Arial" w:cs="Arial"/>
            <w:color w:val="1887C6"/>
            <w:sz w:val="21"/>
            <w:lang w:eastAsia="ru-RU"/>
          </w:rPr>
          <w:t>#</w:t>
        </w:r>
      </w:hyperlink>
    </w:p>
    <w:p w:rsidR="00E3011B" w:rsidRPr="00E3011B" w:rsidRDefault="00E3011B" w:rsidP="00E3011B">
      <w:pPr>
        <w:shd w:val="clear" w:color="auto" w:fill="D6F8C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1"/>
          <w:lang w:eastAsia="ru-RU"/>
        </w:rPr>
        <w:lastRenderedPageBreak/>
        <w:t xml:space="preserve">26.02.20161.51 </w:t>
      </w:r>
      <w:proofErr w:type="gramStart"/>
      <w:r w:rsidRPr="00E3011B">
        <w:rPr>
          <w:rFonts w:ascii="Arial" w:eastAsia="Times New Roman" w:hAnsi="Arial" w:cs="Arial"/>
          <w:color w:val="000000"/>
          <w:sz w:val="21"/>
          <w:lang w:eastAsia="ru-RU"/>
        </w:rPr>
        <w:t>M</w:t>
      </w:r>
      <w:proofErr w:type="gramEnd"/>
      <w:r w:rsidRPr="00E3011B">
        <w:rPr>
          <w:rFonts w:ascii="Arial" w:eastAsia="Times New Roman" w:hAnsi="Arial" w:cs="Arial"/>
          <w:color w:val="000000"/>
          <w:sz w:val="21"/>
          <w:lang w:eastAsia="ru-RU"/>
        </w:rPr>
        <w:t>б</w:t>
      </w:r>
      <w:hyperlink r:id="rId48" w:anchor="5576190" w:tooltip="Количество скачиваний" w:history="1">
        <w:r w:rsidRPr="00E3011B">
          <w:rPr>
            <w:rFonts w:ascii="Arial" w:eastAsia="Times New Roman" w:hAnsi="Arial" w:cs="Arial"/>
            <w:color w:val="69B20C"/>
            <w:sz w:val="21"/>
            <w:u w:val="single"/>
            <w:lang w:eastAsia="ru-RU"/>
          </w:rPr>
          <w:t>257</w:t>
        </w:r>
      </w:hyperlink>
      <w:hyperlink r:id="rId49" w:history="1">
        <w:r w:rsidRPr="00E3011B">
          <w:rPr>
            <w:rFonts w:ascii="Arial" w:eastAsia="Times New Roman" w:hAnsi="Arial" w:cs="Arial"/>
            <w:color w:val="1887C6"/>
            <w:sz w:val="21"/>
            <w:u w:val="single"/>
            <w:lang w:eastAsia="ru-RU"/>
          </w:rPr>
          <w:t>Основы противодействия терроризму (Вишняков).</w:t>
        </w:r>
        <w:proofErr w:type="spellStart"/>
        <w:r w:rsidRPr="00E3011B">
          <w:rPr>
            <w:rFonts w:ascii="Arial" w:eastAsia="Times New Roman" w:hAnsi="Arial" w:cs="Arial"/>
            <w:color w:val="1887C6"/>
            <w:sz w:val="21"/>
            <w:u w:val="single"/>
            <w:lang w:eastAsia="ru-RU"/>
          </w:rPr>
          <w:t>doc</w:t>
        </w:r>
        <w:proofErr w:type="spellEnd"/>
      </w:hyperlink>
    </w:p>
    <w:p w:rsidR="00E3011B" w:rsidRPr="00E3011B" w:rsidRDefault="00E3011B" w:rsidP="00E3011B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0" w:anchor="5576574" w:tooltip="Ссылка на файл" w:history="1">
        <w:r w:rsidRPr="00E3011B">
          <w:rPr>
            <w:rFonts w:ascii="Arial" w:eastAsia="Times New Roman" w:hAnsi="Arial" w:cs="Arial"/>
            <w:color w:val="1887C6"/>
            <w:sz w:val="21"/>
            <w:lang w:eastAsia="ru-RU"/>
          </w:rPr>
          <w:t>#</w:t>
        </w:r>
      </w:hyperlink>
    </w:p>
    <w:p w:rsidR="00E3011B" w:rsidRPr="00E3011B" w:rsidRDefault="00E3011B" w:rsidP="00E301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1"/>
          <w:lang w:eastAsia="ru-RU"/>
        </w:rPr>
        <w:t>27.02.201673.2 Кб</w:t>
      </w:r>
      <w:hyperlink r:id="rId51" w:anchor="5576574" w:tooltip="Количество скачиваний" w:history="1">
        <w:r w:rsidRPr="00E3011B">
          <w:rPr>
            <w:rFonts w:ascii="Arial" w:eastAsia="Times New Roman" w:hAnsi="Arial" w:cs="Arial"/>
            <w:color w:val="69B20C"/>
            <w:sz w:val="21"/>
            <w:u w:val="single"/>
            <w:lang w:eastAsia="ru-RU"/>
          </w:rPr>
          <w:t>20</w:t>
        </w:r>
      </w:hyperlink>
      <w:hyperlink r:id="rId52" w:history="1">
        <w:r w:rsidRPr="00E3011B">
          <w:rPr>
            <w:rFonts w:ascii="Arial" w:eastAsia="Times New Roman" w:hAnsi="Arial" w:cs="Arial"/>
            <w:color w:val="1887C6"/>
            <w:sz w:val="21"/>
            <w:u w:val="single"/>
            <w:lang w:eastAsia="ru-RU"/>
          </w:rPr>
          <w:t xml:space="preserve">особенности педагогического </w:t>
        </w:r>
        <w:proofErr w:type="spellStart"/>
        <w:r w:rsidRPr="00E3011B">
          <w:rPr>
            <w:rFonts w:ascii="Arial" w:eastAsia="Times New Roman" w:hAnsi="Arial" w:cs="Arial"/>
            <w:color w:val="1887C6"/>
            <w:sz w:val="21"/>
            <w:u w:val="single"/>
            <w:lang w:eastAsia="ru-RU"/>
          </w:rPr>
          <w:t>общения.docx</w:t>
        </w:r>
        <w:proofErr w:type="spellEnd"/>
      </w:hyperlink>
    </w:p>
    <w:p w:rsidR="00E3011B" w:rsidRPr="00E3011B" w:rsidRDefault="00E3011B" w:rsidP="00E3011B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3" w:anchor="5576630" w:tooltip="Ссылка на файл" w:history="1">
        <w:r w:rsidRPr="00E3011B">
          <w:rPr>
            <w:rFonts w:ascii="Arial" w:eastAsia="Times New Roman" w:hAnsi="Arial" w:cs="Arial"/>
            <w:color w:val="1887C6"/>
            <w:sz w:val="21"/>
            <w:lang w:eastAsia="ru-RU"/>
          </w:rPr>
          <w:t>#</w:t>
        </w:r>
      </w:hyperlink>
    </w:p>
    <w:p w:rsidR="00E3011B" w:rsidRPr="00E3011B" w:rsidRDefault="00E3011B" w:rsidP="00E301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011B">
        <w:rPr>
          <w:rFonts w:ascii="Arial" w:eastAsia="Times New Roman" w:hAnsi="Arial" w:cs="Arial"/>
          <w:color w:val="000000"/>
          <w:sz w:val="21"/>
          <w:lang w:eastAsia="ru-RU"/>
        </w:rPr>
        <w:t>27.02.201648.1 Кб</w:t>
      </w:r>
      <w:hyperlink r:id="rId54" w:anchor="5576630" w:tooltip="Количество скачиваний" w:history="1">
        <w:r w:rsidRPr="00E3011B">
          <w:rPr>
            <w:rFonts w:ascii="Arial" w:eastAsia="Times New Roman" w:hAnsi="Arial" w:cs="Arial"/>
            <w:color w:val="69B20C"/>
            <w:sz w:val="21"/>
            <w:u w:val="single"/>
            <w:lang w:eastAsia="ru-RU"/>
          </w:rPr>
          <w:t>6</w:t>
        </w:r>
      </w:hyperlink>
      <w:hyperlink r:id="rId55" w:history="1">
        <w:r w:rsidRPr="00E3011B">
          <w:rPr>
            <w:rFonts w:ascii="Arial" w:eastAsia="Times New Roman" w:hAnsi="Arial" w:cs="Arial"/>
            <w:color w:val="1887C6"/>
            <w:sz w:val="21"/>
            <w:u w:val="single"/>
            <w:lang w:eastAsia="ru-RU"/>
          </w:rPr>
          <w:t xml:space="preserve">особенности познавательной сферы детей с </w:t>
        </w:r>
        <w:proofErr w:type="spellStart"/>
        <w:r w:rsidRPr="00E3011B">
          <w:rPr>
            <w:rFonts w:ascii="Arial" w:eastAsia="Times New Roman" w:hAnsi="Arial" w:cs="Arial"/>
            <w:color w:val="1887C6"/>
            <w:sz w:val="21"/>
            <w:u w:val="single"/>
            <w:lang w:eastAsia="ru-RU"/>
          </w:rPr>
          <w:t>ЗПР.docx</w:t>
        </w:r>
        <w:proofErr w:type="spellEnd"/>
      </w:hyperlink>
    </w:p>
    <w:p w:rsidR="008F4EB2" w:rsidRDefault="008F4EB2"/>
    <w:sectPr w:rsidR="008F4EB2" w:rsidSect="008F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9B5"/>
    <w:multiLevelType w:val="multilevel"/>
    <w:tmpl w:val="37E2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243DB"/>
    <w:multiLevelType w:val="multilevel"/>
    <w:tmpl w:val="DE7A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458DC"/>
    <w:multiLevelType w:val="multilevel"/>
    <w:tmpl w:val="811EC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E2863"/>
    <w:multiLevelType w:val="multilevel"/>
    <w:tmpl w:val="55AAC7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D393A"/>
    <w:multiLevelType w:val="multilevel"/>
    <w:tmpl w:val="5758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D0352"/>
    <w:multiLevelType w:val="multilevel"/>
    <w:tmpl w:val="2BC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9E229D"/>
    <w:multiLevelType w:val="multilevel"/>
    <w:tmpl w:val="595CA1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123663"/>
    <w:multiLevelType w:val="multilevel"/>
    <w:tmpl w:val="896A1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40C35"/>
    <w:multiLevelType w:val="multilevel"/>
    <w:tmpl w:val="2384C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0C44FD"/>
    <w:multiLevelType w:val="multilevel"/>
    <w:tmpl w:val="E6AE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EB1677"/>
    <w:multiLevelType w:val="multilevel"/>
    <w:tmpl w:val="2F1212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697DFE"/>
    <w:multiLevelType w:val="multilevel"/>
    <w:tmpl w:val="A3FA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B96056"/>
    <w:multiLevelType w:val="multilevel"/>
    <w:tmpl w:val="1B6E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220137"/>
    <w:multiLevelType w:val="multilevel"/>
    <w:tmpl w:val="B8A0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53628C"/>
    <w:multiLevelType w:val="multilevel"/>
    <w:tmpl w:val="C3C873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0F4864"/>
    <w:multiLevelType w:val="multilevel"/>
    <w:tmpl w:val="BC16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BA7D73"/>
    <w:multiLevelType w:val="multilevel"/>
    <w:tmpl w:val="134A793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950533"/>
    <w:multiLevelType w:val="multilevel"/>
    <w:tmpl w:val="3532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317309"/>
    <w:multiLevelType w:val="multilevel"/>
    <w:tmpl w:val="CA46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AB413F"/>
    <w:multiLevelType w:val="multilevel"/>
    <w:tmpl w:val="82FC6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A8508F"/>
    <w:multiLevelType w:val="multilevel"/>
    <w:tmpl w:val="64E6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402599"/>
    <w:multiLevelType w:val="multilevel"/>
    <w:tmpl w:val="48BC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A3139B"/>
    <w:multiLevelType w:val="multilevel"/>
    <w:tmpl w:val="A2A4E7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212E14"/>
    <w:multiLevelType w:val="multilevel"/>
    <w:tmpl w:val="0312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AB67BF"/>
    <w:multiLevelType w:val="multilevel"/>
    <w:tmpl w:val="89DC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8E6E4C"/>
    <w:multiLevelType w:val="multilevel"/>
    <w:tmpl w:val="6A54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6B3175"/>
    <w:multiLevelType w:val="multilevel"/>
    <w:tmpl w:val="10D8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111E13"/>
    <w:multiLevelType w:val="multilevel"/>
    <w:tmpl w:val="DA462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11606F"/>
    <w:multiLevelType w:val="multilevel"/>
    <w:tmpl w:val="BDB2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2126EF"/>
    <w:multiLevelType w:val="multilevel"/>
    <w:tmpl w:val="C874B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734B13"/>
    <w:multiLevelType w:val="multilevel"/>
    <w:tmpl w:val="AFAE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AD18CC"/>
    <w:multiLevelType w:val="multilevel"/>
    <w:tmpl w:val="04AC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2"/>
  </w:num>
  <w:num w:numId="3">
    <w:abstractNumId w:val="7"/>
  </w:num>
  <w:num w:numId="4">
    <w:abstractNumId w:val="2"/>
  </w:num>
  <w:num w:numId="5">
    <w:abstractNumId w:val="17"/>
  </w:num>
  <w:num w:numId="6">
    <w:abstractNumId w:val="11"/>
  </w:num>
  <w:num w:numId="7">
    <w:abstractNumId w:val="4"/>
  </w:num>
  <w:num w:numId="8">
    <w:abstractNumId w:val="20"/>
  </w:num>
  <w:num w:numId="9">
    <w:abstractNumId w:val="5"/>
  </w:num>
  <w:num w:numId="10">
    <w:abstractNumId w:val="30"/>
  </w:num>
  <w:num w:numId="11">
    <w:abstractNumId w:val="1"/>
  </w:num>
  <w:num w:numId="12">
    <w:abstractNumId w:val="15"/>
  </w:num>
  <w:num w:numId="13">
    <w:abstractNumId w:val="21"/>
  </w:num>
  <w:num w:numId="14">
    <w:abstractNumId w:val="24"/>
  </w:num>
  <w:num w:numId="15">
    <w:abstractNumId w:val="31"/>
  </w:num>
  <w:num w:numId="16">
    <w:abstractNumId w:val="9"/>
  </w:num>
  <w:num w:numId="17">
    <w:abstractNumId w:val="18"/>
  </w:num>
  <w:num w:numId="18">
    <w:abstractNumId w:val="25"/>
  </w:num>
  <w:num w:numId="19">
    <w:abstractNumId w:val="12"/>
  </w:num>
  <w:num w:numId="20">
    <w:abstractNumId w:val="0"/>
  </w:num>
  <w:num w:numId="21">
    <w:abstractNumId w:val="13"/>
  </w:num>
  <w:num w:numId="22">
    <w:abstractNumId w:val="28"/>
  </w:num>
  <w:num w:numId="23">
    <w:abstractNumId w:val="8"/>
  </w:num>
  <w:num w:numId="24">
    <w:abstractNumId w:val="14"/>
  </w:num>
  <w:num w:numId="25">
    <w:abstractNumId w:val="3"/>
  </w:num>
  <w:num w:numId="26">
    <w:abstractNumId w:val="16"/>
  </w:num>
  <w:num w:numId="27">
    <w:abstractNumId w:val="19"/>
  </w:num>
  <w:num w:numId="28">
    <w:abstractNumId w:val="10"/>
  </w:num>
  <w:num w:numId="29">
    <w:abstractNumId w:val="6"/>
  </w:num>
  <w:num w:numId="30">
    <w:abstractNumId w:val="23"/>
  </w:num>
  <w:num w:numId="31">
    <w:abstractNumId w:val="27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11B"/>
    <w:rsid w:val="008F4EB2"/>
    <w:rsid w:val="00E3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B2"/>
  </w:style>
  <w:style w:type="paragraph" w:styleId="1">
    <w:name w:val="heading 1"/>
    <w:basedOn w:val="a"/>
    <w:link w:val="10"/>
    <w:uiPriority w:val="9"/>
    <w:qFormat/>
    <w:rsid w:val="00E30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1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011B"/>
    <w:rPr>
      <w:color w:val="0000FF"/>
      <w:u w:val="single"/>
    </w:rPr>
  </w:style>
  <w:style w:type="character" w:customStyle="1" w:styleId="title">
    <w:name w:val="title"/>
    <w:basedOn w:val="a0"/>
    <w:rsid w:val="00E3011B"/>
  </w:style>
  <w:style w:type="character" w:customStyle="1" w:styleId="date">
    <w:name w:val="date"/>
    <w:basedOn w:val="a0"/>
    <w:rsid w:val="00E3011B"/>
  </w:style>
  <w:style w:type="character" w:customStyle="1" w:styleId="size">
    <w:name w:val="size"/>
    <w:basedOn w:val="a0"/>
    <w:rsid w:val="00E3011B"/>
  </w:style>
  <w:style w:type="character" w:customStyle="1" w:styleId="download">
    <w:name w:val="download"/>
    <w:basedOn w:val="a0"/>
    <w:rsid w:val="00E30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21049">
              <w:marLeft w:val="0"/>
              <w:marRight w:val="0"/>
              <w:marTop w:val="0"/>
              <w:marBottom w:val="0"/>
              <w:divBdr>
                <w:top w:val="dashed" w:sz="6" w:space="0" w:color="787878"/>
                <w:left w:val="dashed" w:sz="6" w:space="23" w:color="787878"/>
                <w:bottom w:val="dashed" w:sz="6" w:space="0" w:color="787878"/>
                <w:right w:val="dashed" w:sz="6" w:space="23" w:color="787878"/>
              </w:divBdr>
              <w:divsChild>
                <w:div w:id="11997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0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udfiles.net/preview/5576190/page:24/" TargetMode="External"/><Relationship Id="rId18" Type="http://schemas.openxmlformats.org/officeDocument/2006/relationships/hyperlink" Target="https://studfiles.net/preview/5576190/page:29/" TargetMode="External"/><Relationship Id="rId26" Type="http://schemas.openxmlformats.org/officeDocument/2006/relationships/hyperlink" Target="https://studfiles.net/preview/5576190/page:35/" TargetMode="External"/><Relationship Id="rId39" Type="http://schemas.openxmlformats.org/officeDocument/2006/relationships/hyperlink" Target="https://studfiles.net/preview/5576190/page:31/" TargetMode="External"/><Relationship Id="rId21" Type="http://schemas.openxmlformats.org/officeDocument/2006/relationships/hyperlink" Target="https://studfiles.net/preview/5576190/page:30/" TargetMode="External"/><Relationship Id="rId34" Type="http://schemas.openxmlformats.org/officeDocument/2006/relationships/hyperlink" Target="https://studfiles.net/preview/5576238/" TargetMode="External"/><Relationship Id="rId42" Type="http://schemas.openxmlformats.org/officeDocument/2006/relationships/hyperlink" Target="https://studfiles.net/preview/5576190/page:31/" TargetMode="External"/><Relationship Id="rId47" Type="http://schemas.openxmlformats.org/officeDocument/2006/relationships/hyperlink" Target="https://studfiles.net/all-vuz/145/folder:11275/" TargetMode="External"/><Relationship Id="rId50" Type="http://schemas.openxmlformats.org/officeDocument/2006/relationships/hyperlink" Target="https://studfiles.net/all-vuz/145/folder:11275/" TargetMode="External"/><Relationship Id="rId55" Type="http://schemas.openxmlformats.org/officeDocument/2006/relationships/hyperlink" Target="https://studfiles.net/preview/5576630/" TargetMode="External"/><Relationship Id="rId7" Type="http://schemas.openxmlformats.org/officeDocument/2006/relationships/hyperlink" Target="https://studfiles.net/preview/5576190/page:18/" TargetMode="External"/><Relationship Id="rId12" Type="http://schemas.openxmlformats.org/officeDocument/2006/relationships/hyperlink" Target="https://studfiles.net/preview/5576190/page:23/" TargetMode="External"/><Relationship Id="rId17" Type="http://schemas.openxmlformats.org/officeDocument/2006/relationships/hyperlink" Target="https://studfiles.net/preview/5576190/page:28/" TargetMode="External"/><Relationship Id="rId25" Type="http://schemas.openxmlformats.org/officeDocument/2006/relationships/hyperlink" Target="https://studfiles.net/preview/5576190/page:34/" TargetMode="External"/><Relationship Id="rId33" Type="http://schemas.openxmlformats.org/officeDocument/2006/relationships/hyperlink" Target="https://studfiles.net/preview/5576190/page:31/" TargetMode="External"/><Relationship Id="rId38" Type="http://schemas.openxmlformats.org/officeDocument/2006/relationships/hyperlink" Target="https://studfiles.net/all-vuz/145/folder:11275/" TargetMode="External"/><Relationship Id="rId46" Type="http://schemas.openxmlformats.org/officeDocument/2006/relationships/hyperlink" Target="https://studfiles.net/preview/557618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udfiles.net/preview/5576190/page:27/" TargetMode="External"/><Relationship Id="rId20" Type="http://schemas.openxmlformats.org/officeDocument/2006/relationships/hyperlink" Target="https://studfiles.net/preview/5576190/page:32/" TargetMode="External"/><Relationship Id="rId29" Type="http://schemas.openxmlformats.org/officeDocument/2006/relationships/hyperlink" Target="https://studfiles.net/preview/5576190/page:38/" TargetMode="External"/><Relationship Id="rId41" Type="http://schemas.openxmlformats.org/officeDocument/2006/relationships/hyperlink" Target="https://studfiles.net/all-vuz/145/folder:11275/" TargetMode="External"/><Relationship Id="rId54" Type="http://schemas.openxmlformats.org/officeDocument/2006/relationships/hyperlink" Target="https://studfiles.net/preview/5576190/page:3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udfiles.net/preview/5576190/page:30/" TargetMode="External"/><Relationship Id="rId11" Type="http://schemas.openxmlformats.org/officeDocument/2006/relationships/hyperlink" Target="https://studfiles.net/preview/5576190/page:22/" TargetMode="External"/><Relationship Id="rId24" Type="http://schemas.openxmlformats.org/officeDocument/2006/relationships/hyperlink" Target="https://studfiles.net/preview/5576190/page:33/" TargetMode="External"/><Relationship Id="rId32" Type="http://schemas.openxmlformats.org/officeDocument/2006/relationships/hyperlink" Target="https://studfiles.net/all-vuz/145/folder:11275/" TargetMode="External"/><Relationship Id="rId37" Type="http://schemas.openxmlformats.org/officeDocument/2006/relationships/hyperlink" Target="https://studfiles.net/preview/5576708/" TargetMode="External"/><Relationship Id="rId40" Type="http://schemas.openxmlformats.org/officeDocument/2006/relationships/hyperlink" Target="https://studfiles.net/preview/5576303/" TargetMode="External"/><Relationship Id="rId45" Type="http://schemas.openxmlformats.org/officeDocument/2006/relationships/hyperlink" Target="https://studfiles.net/preview/5576190/page:31/" TargetMode="External"/><Relationship Id="rId53" Type="http://schemas.openxmlformats.org/officeDocument/2006/relationships/hyperlink" Target="https://studfiles.net/all-vuz/145/folder:11275/" TargetMode="External"/><Relationship Id="rId5" Type="http://schemas.openxmlformats.org/officeDocument/2006/relationships/hyperlink" Target="https://studfiles.net/preview/5576190/" TargetMode="External"/><Relationship Id="rId15" Type="http://schemas.openxmlformats.org/officeDocument/2006/relationships/hyperlink" Target="https://studfiles.net/preview/5576190/page:26/" TargetMode="External"/><Relationship Id="rId23" Type="http://schemas.openxmlformats.org/officeDocument/2006/relationships/hyperlink" Target="https://studfiles.net/preview/5576190/page:32/" TargetMode="External"/><Relationship Id="rId28" Type="http://schemas.openxmlformats.org/officeDocument/2006/relationships/hyperlink" Target="https://studfiles.net/preview/5576190/page:37/" TargetMode="External"/><Relationship Id="rId36" Type="http://schemas.openxmlformats.org/officeDocument/2006/relationships/hyperlink" Target="https://studfiles.net/preview/5576190/page:31/" TargetMode="External"/><Relationship Id="rId49" Type="http://schemas.openxmlformats.org/officeDocument/2006/relationships/hyperlink" Target="https://studfiles.net/preview/5576190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studfiles.net/preview/5576190/page:21/" TargetMode="External"/><Relationship Id="rId19" Type="http://schemas.openxmlformats.org/officeDocument/2006/relationships/hyperlink" Target="https://studfiles.net/preview/5576190/page:30/" TargetMode="External"/><Relationship Id="rId31" Type="http://schemas.openxmlformats.org/officeDocument/2006/relationships/hyperlink" Target="https://studfiles.net/all-vuz/145/folder:11275/" TargetMode="External"/><Relationship Id="rId44" Type="http://schemas.openxmlformats.org/officeDocument/2006/relationships/hyperlink" Target="https://studfiles.net/all-vuz/145/folder:11275/" TargetMode="External"/><Relationship Id="rId52" Type="http://schemas.openxmlformats.org/officeDocument/2006/relationships/hyperlink" Target="https://studfiles.net/preview/55765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files.net/preview/5576190/page:20/" TargetMode="External"/><Relationship Id="rId14" Type="http://schemas.openxmlformats.org/officeDocument/2006/relationships/hyperlink" Target="https://studfiles.net/preview/5576190/page:25/" TargetMode="External"/><Relationship Id="rId22" Type="http://schemas.openxmlformats.org/officeDocument/2006/relationships/hyperlink" Target="https://studfiles.net/preview/5576190/page:31/" TargetMode="External"/><Relationship Id="rId27" Type="http://schemas.openxmlformats.org/officeDocument/2006/relationships/hyperlink" Target="https://studfiles.net/preview/5576190/page:36/" TargetMode="External"/><Relationship Id="rId30" Type="http://schemas.openxmlformats.org/officeDocument/2006/relationships/hyperlink" Target="https://studfiles.net/preview/5576190/page:39/" TargetMode="External"/><Relationship Id="rId35" Type="http://schemas.openxmlformats.org/officeDocument/2006/relationships/hyperlink" Target="https://studfiles.net/all-vuz/145/folder:11275/" TargetMode="External"/><Relationship Id="rId43" Type="http://schemas.openxmlformats.org/officeDocument/2006/relationships/hyperlink" Target="https://studfiles.net/preview/5576575/" TargetMode="External"/><Relationship Id="rId48" Type="http://schemas.openxmlformats.org/officeDocument/2006/relationships/hyperlink" Target="https://studfiles.net/preview/5576190/page:31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studfiles.net/preview/5576190/page:19/" TargetMode="External"/><Relationship Id="rId51" Type="http://schemas.openxmlformats.org/officeDocument/2006/relationships/hyperlink" Target="https://studfiles.net/preview/5576190/page:31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6441</Words>
  <Characters>36716</Characters>
  <Application>Microsoft Office Word</Application>
  <DocSecurity>0</DocSecurity>
  <Lines>305</Lines>
  <Paragraphs>86</Paragraphs>
  <ScaleCrop>false</ScaleCrop>
  <Company/>
  <LinksUpToDate>false</LinksUpToDate>
  <CharactersWithSpaces>43071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Очировна</dc:creator>
  <cp:lastModifiedBy>Светлана Очировна</cp:lastModifiedBy>
  <cp:revision>1</cp:revision>
  <dcterms:created xsi:type="dcterms:W3CDTF">2018-01-25T03:06:00Z</dcterms:created>
  <dcterms:modified xsi:type="dcterms:W3CDTF">2018-01-25T03:08:00Z</dcterms:modified>
</cp:coreProperties>
</file>